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SECURITIES AND EXCHANGE COMMISSION</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6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13D</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(Rule 13d-101)</w:t>
      </w:r>
    </w:p>
    <w:p>
      <w:pPr>
        <w:spacing w:after="0" w:line="287" w:lineRule="exact"/>
        <w:rPr>
          <w:sz w:val="24"/>
          <w:szCs w:val="24"/>
          <w:color w:val="auto"/>
        </w:rPr>
      </w:pPr>
    </w:p>
    <w:p>
      <w:pPr>
        <w:jc w:val="center"/>
        <w:spacing w:after="0"/>
        <w:rPr>
          <w:sz w:val="20"/>
          <w:szCs w:val="20"/>
          <w:color w:val="auto"/>
        </w:rPr>
      </w:pPr>
      <w:r>
        <w:rPr>
          <w:rFonts w:ascii="Arial" w:cs="Arial" w:eastAsia="Arial" w:hAnsi="Arial"/>
          <w:sz w:val="12"/>
          <w:szCs w:val="12"/>
          <w:color w:val="auto"/>
        </w:rPr>
        <w:t>INFORMATION TO BE INCLUDED IN STATEMENTS FILED PURSUANT</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2"/>
          <w:szCs w:val="12"/>
          <w:color w:val="auto"/>
        </w:rPr>
        <w:t xml:space="preserve">TO RULES </w:t>
      </w:r>
      <w:r>
        <w:rPr>
          <w:rFonts w:ascii="Arial" w:cs="Arial" w:eastAsia="Arial" w:hAnsi="Arial"/>
          <w:sz w:val="17"/>
          <w:szCs w:val="17"/>
          <w:color w:val="auto"/>
        </w:rPr>
        <w:t>13d-1(a)</w:t>
      </w:r>
      <w:r>
        <w:rPr>
          <w:rFonts w:ascii="Arial" w:cs="Arial" w:eastAsia="Arial" w:hAnsi="Arial"/>
          <w:sz w:val="12"/>
          <w:szCs w:val="12"/>
          <w:color w:val="auto"/>
        </w:rPr>
        <w:t xml:space="preserve"> AND AMENDMENTS THERETO FILED</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2"/>
          <w:szCs w:val="12"/>
          <w:color w:val="auto"/>
        </w:rPr>
        <w:t xml:space="preserve">PURSUANT TO RULE </w:t>
      </w:r>
      <w:r>
        <w:rPr>
          <w:rFonts w:ascii="Arial" w:cs="Arial" w:eastAsia="Arial" w:hAnsi="Arial"/>
          <w:sz w:val="17"/>
          <w:szCs w:val="17"/>
          <w:color w:val="auto"/>
        </w:rPr>
        <w:t>13d-2(a)</w:t>
      </w:r>
      <w:r>
        <w:rPr>
          <w:rFonts w:ascii="Arial" w:cs="Arial" w:eastAsia="Arial" w:hAnsi="Arial"/>
          <w:sz w:val="29"/>
          <w:szCs w:val="29"/>
          <w:color w:val="auto"/>
          <w:vertAlign w:val="superscript"/>
        </w:rPr>
        <w:t>1</w:t>
      </w:r>
    </w:p>
    <w:p>
      <w:pPr>
        <w:spacing w:after="0" w:line="96"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LEE ENTERPRISES, INCORPORATED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Issuer)</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Common Stock, $0.01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(Title of Class of Securities)</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523768909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(CUSIP Number)</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Harris Kupperman c/o Praetorian Capital Management LLC,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investment adviser to</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Praetorian Capital Fund LLC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330 Mangrove Thicket Blvd.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Ponte Vedra, FL 32081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(Name, Address and Telephone Number of Person Authorized to Receive Notice and Communications)</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November 29,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Event Which Requires Filing of this Statement)</w:t>
      </w:r>
    </w:p>
    <w:p>
      <w:pPr>
        <w:spacing w:after="0" w:line="224" w:lineRule="exact"/>
        <w:rPr>
          <w:sz w:val="24"/>
          <w:szCs w:val="24"/>
          <w:color w:val="auto"/>
        </w:rPr>
      </w:pPr>
    </w:p>
    <w:p>
      <w:pPr>
        <w:ind w:right="20" w:firstLine="648"/>
        <w:spacing w:after="0" w:line="277" w:lineRule="auto"/>
        <w:rPr>
          <w:sz w:val="20"/>
          <w:szCs w:val="20"/>
          <w:color w:val="auto"/>
        </w:rPr>
      </w:pPr>
      <w:r>
        <w:rPr>
          <w:rFonts w:ascii="Arial" w:cs="Arial" w:eastAsia="Arial" w:hAnsi="Arial"/>
          <w:sz w:val="18"/>
          <w:szCs w:val="18"/>
          <w:color w:val="auto"/>
        </w:rPr>
        <w:t>If the filing person has previously filed a statement on Schedule 13G to report the acquisition that is the subject of this Schedule 13D, and is filing this schedule because of Rule 13d-1(e), 13d-1(f) or 13d-1(g), check the following box. o</w:t>
      </w:r>
    </w:p>
    <w:p>
      <w:pPr>
        <w:spacing w:after="0" w:line="170" w:lineRule="exact"/>
        <w:rPr>
          <w:sz w:val="24"/>
          <w:szCs w:val="24"/>
          <w:color w:val="auto"/>
        </w:rPr>
      </w:pPr>
    </w:p>
    <w:p>
      <w:pPr>
        <w:ind w:right="660"/>
        <w:spacing w:after="0" w:line="277" w:lineRule="auto"/>
        <w:rPr>
          <w:sz w:val="20"/>
          <w:szCs w:val="20"/>
          <w:color w:val="auto"/>
        </w:rPr>
      </w:pPr>
      <w:r>
        <w:rPr>
          <w:rFonts w:ascii="Arial" w:cs="Arial" w:eastAsia="Arial" w:hAnsi="Arial"/>
          <w:sz w:val="18"/>
          <w:szCs w:val="18"/>
          <w:color w:val="auto"/>
        </w:rPr>
        <w:t xml:space="preserve">Note: Schedules filed in paper format shall include a signed original and five copies of the Schedule, including all exhibits. </w:t>
      </w:r>
      <w:r>
        <w:rPr>
          <w:rFonts w:ascii="Arial" w:cs="Arial" w:eastAsia="Arial" w:hAnsi="Arial"/>
          <w:sz w:val="18"/>
          <w:szCs w:val="18"/>
          <w:i w:val="1"/>
          <w:iCs w:val="1"/>
          <w:color w:val="auto"/>
        </w:rPr>
        <w:t>See</w:t>
      </w:r>
      <w:r>
        <w:rPr>
          <w:rFonts w:ascii="Arial" w:cs="Arial" w:eastAsia="Arial" w:hAnsi="Arial"/>
          <w:sz w:val="18"/>
          <w:szCs w:val="18"/>
          <w:color w:val="auto"/>
        </w:rPr>
        <w:t xml:space="preserve"> Rule 13d-7(b) for other parties 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17830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26" w:lineRule="exact"/>
        <w:rPr>
          <w:sz w:val="24"/>
          <w:szCs w:val="24"/>
          <w:color w:val="auto"/>
        </w:rPr>
      </w:pPr>
    </w:p>
    <w:p>
      <w:pPr>
        <w:ind w:firstLine="8"/>
        <w:spacing w:after="0" w:line="202" w:lineRule="auto"/>
        <w:tabs>
          <w:tab w:leader="none" w:pos="1060" w:val="left"/>
        </w:tabs>
        <w:numPr>
          <w:ilvl w:val="0"/>
          <w:numId w:val="1"/>
        </w:numPr>
        <w:rPr>
          <w:rFonts w:ascii="Arial" w:cs="Arial" w:eastAsia="Arial" w:hAnsi="Arial"/>
          <w:sz w:val="29"/>
          <w:szCs w:val="29"/>
          <w:color w:val="auto"/>
          <w:vertAlign w:val="superscript"/>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57" w:lineRule="exact"/>
        <w:rPr>
          <w:sz w:val="24"/>
          <w:szCs w:val="24"/>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The information required in the remainder of this cover page shall not be deemed to be "filed" for the purpose of Section 18 of the Securities Exchange Act of 1934 or otherwise subject to the liabilities of that section of the Act but shall be subject to all other provisions of the Act (however, </w:t>
      </w:r>
      <w:r>
        <w:rPr>
          <w:rFonts w:ascii="Arial" w:cs="Arial" w:eastAsia="Arial" w:hAnsi="Arial"/>
          <w:sz w:val="18"/>
          <w:szCs w:val="18"/>
          <w:i w:val="1"/>
          <w:iCs w:val="1"/>
          <w:color w:val="auto"/>
        </w:rPr>
        <w:t>see</w:t>
      </w:r>
      <w:r>
        <w:rPr>
          <w:rFonts w:ascii="Arial" w:cs="Arial" w:eastAsia="Arial" w:hAnsi="Arial"/>
          <w:sz w:val="18"/>
          <w:szCs w:val="18"/>
          <w:color w:val="auto"/>
        </w:rPr>
        <w:t xml:space="preserve">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48260</wp:posOffset>
            </wp:positionV>
            <wp:extent cx="7132320"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495"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446"/>
        </w:trPr>
        <w:tc>
          <w:tcPr>
            <w:tcW w:w="1800" w:type="dxa"/>
            <w:vAlign w:val="bottom"/>
            <w:tcBorders>
              <w:top w:val="single" w:sz="8" w:color="auto"/>
              <w:left w:val="single" w:sz="8" w:color="auto"/>
            </w:tcBorders>
            <w:gridSpan w:val="4"/>
          </w:tcPr>
          <w:p>
            <w:pPr>
              <w:ind w:left="120"/>
              <w:spacing w:after="0"/>
              <w:rPr>
                <w:sz w:val="20"/>
                <w:szCs w:val="20"/>
                <w:color w:val="auto"/>
              </w:rPr>
            </w:pPr>
            <w:r>
              <w:rPr>
                <w:rFonts w:ascii="Arial" w:cs="Arial" w:eastAsia="Arial" w:hAnsi="Arial"/>
                <w:sz w:val="18"/>
                <w:szCs w:val="18"/>
                <w:color w:val="auto"/>
                <w:w w:val="90"/>
              </w:rPr>
              <w:t>CUSIP No. 523768909</w:t>
            </w:r>
          </w:p>
        </w:tc>
        <w:tc>
          <w:tcPr>
            <w:tcW w:w="480" w:type="dxa"/>
            <w:vAlign w:val="bottom"/>
            <w:tcBorders>
              <w:top w:val="single" w:sz="8" w:color="auto"/>
            </w:tcBorders>
          </w:tcPr>
          <w:p>
            <w:pPr>
              <w:spacing w:after="0"/>
              <w:rPr>
                <w:sz w:val="24"/>
                <w:szCs w:val="24"/>
                <w:color w:val="auto"/>
              </w:rPr>
            </w:pPr>
          </w:p>
        </w:tc>
        <w:tc>
          <w:tcPr>
            <w:tcW w:w="1340" w:type="dxa"/>
            <w:vAlign w:val="bottom"/>
            <w:tcBorders>
              <w:top w:val="single" w:sz="8" w:color="auto"/>
              <w:right w:val="single" w:sz="8" w:color="auto"/>
            </w:tcBorders>
          </w:tcPr>
          <w:p>
            <w:pPr>
              <w:spacing w:after="0"/>
              <w:rPr>
                <w:sz w:val="24"/>
                <w:szCs w:val="24"/>
                <w:color w:val="auto"/>
              </w:rPr>
            </w:pPr>
          </w:p>
        </w:tc>
        <w:tc>
          <w:tcPr>
            <w:tcW w:w="3920" w:type="dxa"/>
            <w:vAlign w:val="bottom"/>
            <w:tcBorders>
              <w:top w:val="single" w:sz="8" w:color="auto"/>
              <w:right w:val="single" w:sz="8" w:color="auto"/>
            </w:tcBorders>
            <w:gridSpan w:val="2"/>
          </w:tcPr>
          <w:p>
            <w:pPr>
              <w:ind w:left="1800"/>
              <w:spacing w:after="0"/>
              <w:rPr>
                <w:sz w:val="20"/>
                <w:szCs w:val="20"/>
                <w:color w:val="auto"/>
              </w:rPr>
            </w:pPr>
            <w:r>
              <w:rPr>
                <w:rFonts w:ascii="Arial" w:cs="Arial" w:eastAsia="Arial" w:hAnsi="Arial"/>
                <w:sz w:val="18"/>
                <w:szCs w:val="18"/>
                <w:b w:val="1"/>
                <w:bCs w:val="1"/>
                <w:color w:val="auto"/>
              </w:rPr>
              <w:t>13D</w:t>
            </w:r>
          </w:p>
        </w:tc>
        <w:tc>
          <w:tcPr>
            <w:tcW w:w="1140" w:type="dxa"/>
            <w:vAlign w:val="bottom"/>
            <w:tcBorders>
              <w:top w:val="single" w:sz="8" w:color="auto"/>
            </w:tcBorders>
          </w:tcPr>
          <w:p>
            <w:pPr>
              <w:spacing w:after="0"/>
              <w:rPr>
                <w:sz w:val="24"/>
                <w:szCs w:val="24"/>
                <w:color w:val="auto"/>
              </w:rPr>
            </w:pPr>
          </w:p>
        </w:tc>
        <w:tc>
          <w:tcPr>
            <w:tcW w:w="2580" w:type="dxa"/>
            <w:vAlign w:val="bottom"/>
            <w:tcBorders>
              <w:top w:val="single" w:sz="8" w:color="auto"/>
              <w:right w:val="single" w:sz="8" w:color="auto"/>
            </w:tcBorders>
          </w:tcPr>
          <w:p>
            <w:pPr>
              <w:jc w:val="right"/>
              <w:ind w:right="1150"/>
              <w:spacing w:after="0"/>
              <w:rPr>
                <w:sz w:val="20"/>
                <w:szCs w:val="20"/>
                <w:color w:val="auto"/>
              </w:rPr>
            </w:pPr>
            <w:r>
              <w:rPr>
                <w:rFonts w:ascii="Arial" w:cs="Arial" w:eastAsia="Arial" w:hAnsi="Arial"/>
                <w:sz w:val="18"/>
                <w:szCs w:val="18"/>
                <w:color w:val="auto"/>
                <w:w w:val="89"/>
              </w:rPr>
              <w:t>Page 2 of 8 Pages</w:t>
            </w:r>
          </w:p>
        </w:tc>
        <w:tc>
          <w:tcPr>
            <w:tcW w:w="0" w:type="dxa"/>
            <w:vAlign w:val="bottom"/>
          </w:tcPr>
          <w:p>
            <w:pPr>
              <w:spacing w:after="0"/>
              <w:rPr>
                <w:sz w:val="1"/>
                <w:szCs w:val="1"/>
                <w:color w:val="auto"/>
              </w:rPr>
            </w:pPr>
          </w:p>
        </w:tc>
      </w:tr>
      <w:tr>
        <w:trPr>
          <w:trHeight w:val="216"/>
        </w:trPr>
        <w:tc>
          <w:tcPr>
            <w:tcW w:w="360" w:type="dxa"/>
            <w:vAlign w:val="bottom"/>
            <w:tcBorders>
              <w:left w:val="single" w:sz="8" w:color="auto"/>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gridSpan w:val="2"/>
          </w:tcPr>
          <w:p>
            <w:pPr>
              <w:spacing w:after="0"/>
              <w:rPr>
                <w:sz w:val="18"/>
                <w:szCs w:val="18"/>
                <w:color w:val="auto"/>
              </w:rPr>
            </w:pPr>
          </w:p>
        </w:tc>
        <w:tc>
          <w:tcPr>
            <w:tcW w:w="1340" w:type="dxa"/>
            <w:vAlign w:val="bottom"/>
            <w:tcBorders>
              <w:bottom w:val="single" w:sz="8" w:color="auto"/>
              <w:right w:val="single" w:sz="8" w:color="auto"/>
            </w:tcBorders>
          </w:tcPr>
          <w:p>
            <w:pPr>
              <w:spacing w:after="0"/>
              <w:rPr>
                <w:sz w:val="18"/>
                <w:szCs w:val="18"/>
                <w:color w:val="auto"/>
              </w:rPr>
            </w:pPr>
          </w:p>
        </w:tc>
        <w:tc>
          <w:tcPr>
            <w:tcW w:w="3260" w:type="dxa"/>
            <w:vAlign w:val="bottom"/>
            <w:tcBorders>
              <w:bottom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5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840" w:type="dxa"/>
            <w:vAlign w:val="bottom"/>
            <w:tcBorders>
              <w:bottom w:val="single" w:sz="8" w:color="auto"/>
            </w:tcBorders>
            <w:gridSpan w:val="6"/>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03"/>
        </w:trPr>
        <w:tc>
          <w:tcPr>
            <w:tcW w:w="360" w:type="dxa"/>
            <w:vAlign w:val="bottom"/>
            <w:tcBorders>
              <w:left w:val="single" w:sz="8" w:color="auto"/>
            </w:tcBorders>
          </w:tcPr>
          <w:p>
            <w:pPr>
              <w:ind w:left="120"/>
              <w:spacing w:after="0"/>
              <w:rPr>
                <w:sz w:val="20"/>
                <w:szCs w:val="20"/>
                <w:color w:val="auto"/>
              </w:rPr>
            </w:pPr>
            <w:r>
              <w:rPr>
                <w:rFonts w:ascii="Arial" w:cs="Arial" w:eastAsia="Arial" w:hAnsi="Arial"/>
                <w:sz w:val="18"/>
                <w:szCs w:val="18"/>
                <w:b w:val="1"/>
                <w:bCs w:val="1"/>
                <w:color w:val="auto"/>
              </w:rPr>
              <w:t>1.</w:t>
            </w:r>
          </w:p>
        </w:tc>
        <w:tc>
          <w:tcPr>
            <w:tcW w:w="340" w:type="dxa"/>
            <w:vAlign w:val="bottom"/>
            <w:tcBorders>
              <w:right w:val="single" w:sz="8" w:color="auto"/>
            </w:tcBorders>
          </w:tcPr>
          <w:p>
            <w:pPr>
              <w:spacing w:after="0"/>
              <w:rPr>
                <w:sz w:val="24"/>
                <w:szCs w:val="24"/>
                <w:color w:val="auto"/>
              </w:rPr>
            </w:pPr>
          </w:p>
        </w:tc>
        <w:tc>
          <w:tcPr>
            <w:tcW w:w="6840" w:type="dxa"/>
            <w:vAlign w:val="bottom"/>
            <w:gridSpan w:val="6"/>
          </w:tcPr>
          <w:p>
            <w:pPr>
              <w:ind w:left="100"/>
              <w:spacing w:after="0"/>
              <w:rPr>
                <w:sz w:val="20"/>
                <w:szCs w:val="20"/>
                <w:color w:val="auto"/>
              </w:rPr>
            </w:pPr>
            <w:r>
              <w:rPr>
                <w:rFonts w:ascii="Arial" w:cs="Arial" w:eastAsia="Arial" w:hAnsi="Arial"/>
                <w:sz w:val="12"/>
                <w:szCs w:val="12"/>
                <w:color w:val="auto"/>
              </w:rPr>
              <w:t>NAMES OF REPORTING PERSONS</w:t>
            </w:r>
          </w:p>
        </w:tc>
        <w:tc>
          <w:tcPr>
            <w:tcW w:w="1140" w:type="dxa"/>
            <w:vAlign w:val="bottom"/>
          </w:tcPr>
          <w:p>
            <w:pPr>
              <w:spacing w:after="0"/>
              <w:rPr>
                <w:sz w:val="24"/>
                <w:szCs w:val="24"/>
                <w:color w:val="auto"/>
              </w:rPr>
            </w:pPr>
          </w:p>
        </w:tc>
        <w:tc>
          <w:tcPr>
            <w:tcW w:w="25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6840" w:type="dxa"/>
            <w:vAlign w:val="bottom"/>
            <w:gridSpan w:val="6"/>
          </w:tcPr>
          <w:p>
            <w:pPr>
              <w:ind w:left="100"/>
              <w:spacing w:after="0"/>
              <w:rPr>
                <w:sz w:val="20"/>
                <w:szCs w:val="20"/>
                <w:color w:val="auto"/>
              </w:rPr>
            </w:pPr>
            <w:r>
              <w:rPr>
                <w:rFonts w:ascii="Arial" w:cs="Arial" w:eastAsia="Arial" w:hAnsi="Arial"/>
                <w:sz w:val="12"/>
                <w:szCs w:val="12"/>
                <w:color w:val="auto"/>
              </w:rPr>
              <w:t>I</w:t>
            </w:r>
            <w:r>
              <w:rPr>
                <w:rFonts w:ascii="Arial" w:cs="Arial" w:eastAsia="Arial" w:hAnsi="Arial"/>
                <w:sz w:val="17"/>
                <w:szCs w:val="17"/>
                <w:color w:val="auto"/>
              </w:rPr>
              <w:t>.</w:t>
            </w:r>
            <w:r>
              <w:rPr>
                <w:rFonts w:ascii="Arial" w:cs="Arial" w:eastAsia="Arial" w:hAnsi="Arial"/>
                <w:sz w:val="12"/>
                <w:szCs w:val="12"/>
                <w:color w:val="auto"/>
              </w:rPr>
              <w:t>R</w:t>
            </w:r>
            <w:r>
              <w:rPr>
                <w:rFonts w:ascii="Arial" w:cs="Arial" w:eastAsia="Arial" w:hAnsi="Arial"/>
                <w:sz w:val="17"/>
                <w:szCs w:val="17"/>
                <w:color w:val="auto"/>
              </w:rPr>
              <w:t>.</w:t>
            </w:r>
            <w:r>
              <w:rPr>
                <w:rFonts w:ascii="Arial" w:cs="Arial" w:eastAsia="Arial" w:hAnsi="Arial"/>
                <w:sz w:val="12"/>
                <w:szCs w:val="12"/>
                <w:color w:val="auto"/>
              </w:rPr>
              <w:t>S</w:t>
            </w:r>
            <w:r>
              <w:rPr>
                <w:rFonts w:ascii="Arial" w:cs="Arial" w:eastAsia="Arial" w:hAnsi="Arial"/>
                <w:sz w:val="17"/>
                <w:szCs w:val="17"/>
                <w:color w:val="auto"/>
              </w:rPr>
              <w:t>.</w:t>
            </w:r>
            <w:r>
              <w:rPr>
                <w:rFonts w:ascii="Arial" w:cs="Arial" w:eastAsia="Arial" w:hAnsi="Arial"/>
                <w:sz w:val="12"/>
                <w:szCs w:val="12"/>
                <w:color w:val="auto"/>
              </w:rPr>
              <w:t xml:space="preserve"> IDENTIFICATION NO</w:t>
            </w:r>
            <w:r>
              <w:rPr>
                <w:rFonts w:ascii="Arial" w:cs="Arial" w:eastAsia="Arial" w:hAnsi="Arial"/>
                <w:sz w:val="17"/>
                <w:szCs w:val="17"/>
                <w:color w:val="auto"/>
              </w:rPr>
              <w:t>.</w:t>
            </w:r>
            <w:r>
              <w:rPr>
                <w:rFonts w:ascii="Arial" w:cs="Arial" w:eastAsia="Arial" w:hAnsi="Arial"/>
                <w:sz w:val="12"/>
                <w:szCs w:val="12"/>
                <w:color w:val="auto"/>
              </w:rPr>
              <w:t xml:space="preserve"> OF ABOVE PERSONS </w:t>
            </w:r>
            <w:r>
              <w:rPr>
                <w:rFonts w:ascii="Arial" w:cs="Arial" w:eastAsia="Arial" w:hAnsi="Arial"/>
                <w:sz w:val="17"/>
                <w:szCs w:val="17"/>
                <w:color w:val="auto"/>
              </w:rPr>
              <w:t>(</w:t>
            </w:r>
            <w:r>
              <w:rPr>
                <w:rFonts w:ascii="Arial" w:cs="Arial" w:eastAsia="Arial" w:hAnsi="Arial"/>
                <w:sz w:val="12"/>
                <w:szCs w:val="12"/>
                <w:color w:val="auto"/>
              </w:rPr>
              <w:t>ENTITIES ONLY</w:t>
            </w:r>
            <w:r>
              <w:rPr>
                <w:rFonts w:ascii="Arial" w:cs="Arial" w:eastAsia="Arial" w:hAnsi="Arial"/>
                <w:sz w:val="17"/>
                <w:szCs w:val="17"/>
                <w:color w:val="auto"/>
              </w:rPr>
              <w:t>)</w:t>
            </w:r>
          </w:p>
        </w:tc>
        <w:tc>
          <w:tcPr>
            <w:tcW w:w="1140" w:type="dxa"/>
            <w:vAlign w:val="bottom"/>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60" w:type="dxa"/>
            <w:vAlign w:val="bottom"/>
            <w:tcBorders>
              <w:left w:val="single" w:sz="8" w:color="auto"/>
            </w:tcBorders>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6840" w:type="dxa"/>
            <w:vAlign w:val="bottom"/>
            <w:gridSpan w:val="6"/>
          </w:tcPr>
          <w:p>
            <w:pPr>
              <w:ind w:left="100"/>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2"/>
                <w:szCs w:val="12"/>
                <w:b w:val="1"/>
                <w:bCs w:val="1"/>
                <w:color w:val="auto"/>
              </w:rPr>
              <w:t>RAETORIAN</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APITAL</w:t>
            </w:r>
            <w:r>
              <w:rPr>
                <w:rFonts w:ascii="Arial" w:cs="Arial" w:eastAsia="Arial" w:hAnsi="Arial"/>
                <w:sz w:val="18"/>
                <w:szCs w:val="18"/>
                <w:b w:val="1"/>
                <w:bCs w:val="1"/>
                <w:color w:val="auto"/>
              </w:rPr>
              <w:t xml:space="preserve"> F</w:t>
            </w:r>
            <w:r>
              <w:rPr>
                <w:rFonts w:ascii="Arial" w:cs="Arial" w:eastAsia="Arial" w:hAnsi="Arial"/>
                <w:sz w:val="12"/>
                <w:szCs w:val="12"/>
                <w:b w:val="1"/>
                <w:bCs w:val="1"/>
                <w:color w:val="auto"/>
              </w:rPr>
              <w:t>UND</w:t>
            </w:r>
            <w:r>
              <w:rPr>
                <w:rFonts w:ascii="Arial" w:cs="Arial" w:eastAsia="Arial" w:hAnsi="Arial"/>
                <w:sz w:val="18"/>
                <w:szCs w:val="18"/>
                <w:b w:val="1"/>
                <w:bCs w:val="1"/>
                <w:color w:val="auto"/>
              </w:rPr>
              <w:t xml:space="preserve"> LLC</w:t>
            </w:r>
          </w:p>
        </w:tc>
        <w:tc>
          <w:tcPr>
            <w:tcW w:w="1140" w:type="dxa"/>
            <w:vAlign w:val="bottom"/>
          </w:tcPr>
          <w:p>
            <w:pPr>
              <w:spacing w:after="0"/>
              <w:rPr>
                <w:sz w:val="24"/>
                <w:szCs w:val="24"/>
                <w:color w:val="auto"/>
              </w:rPr>
            </w:pPr>
          </w:p>
        </w:tc>
        <w:tc>
          <w:tcPr>
            <w:tcW w:w="25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60" w:type="dxa"/>
            <w:vAlign w:val="bottom"/>
            <w:tcBorders>
              <w:left w:val="single" w:sz="8" w:color="auto"/>
            </w:tcBorders>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1580" w:type="dxa"/>
            <w:vAlign w:val="bottom"/>
            <w:gridSpan w:val="3"/>
          </w:tcPr>
          <w:p>
            <w:pPr>
              <w:ind w:left="100"/>
              <w:spacing w:after="0"/>
              <w:rPr>
                <w:sz w:val="20"/>
                <w:szCs w:val="20"/>
                <w:color w:val="auto"/>
              </w:rPr>
            </w:pPr>
            <w:r>
              <w:rPr>
                <w:rFonts w:ascii="Arial" w:cs="Arial" w:eastAsia="Arial" w:hAnsi="Arial"/>
                <w:sz w:val="18"/>
                <w:szCs w:val="18"/>
                <w:b w:val="1"/>
                <w:bCs w:val="1"/>
                <w:color w:val="auto"/>
              </w:rPr>
              <w:t>EIN# 83-2673762</w:t>
            </w:r>
          </w:p>
        </w:tc>
        <w:tc>
          <w:tcPr>
            <w:tcW w:w="134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60" w:type="dxa"/>
            <w:vAlign w:val="bottom"/>
            <w:tcBorders>
              <w:left w:val="single" w:sz="8" w:color="auto"/>
              <w:bottom w:val="single" w:sz="8" w:color="auto"/>
            </w:tcBorders>
          </w:tcPr>
          <w:p>
            <w:pPr>
              <w:spacing w:after="0"/>
              <w:rPr>
                <w:sz w:val="18"/>
                <w:szCs w:val="18"/>
                <w:color w:val="auto"/>
              </w:rPr>
            </w:pPr>
          </w:p>
        </w:tc>
        <w:tc>
          <w:tcPr>
            <w:tcW w:w="340" w:type="dxa"/>
            <w:vAlign w:val="bottom"/>
            <w:tcBorders>
              <w:bottom w:val="single" w:sz="8" w:color="auto"/>
              <w:right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32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5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60" w:type="dxa"/>
            <w:vAlign w:val="bottom"/>
            <w:tcBorders>
              <w:left w:val="single" w:sz="8" w:color="auto"/>
            </w:tcBorders>
            <w:vMerge w:val="restart"/>
          </w:tcPr>
          <w:p>
            <w:pPr>
              <w:ind w:left="120"/>
              <w:spacing w:after="0"/>
              <w:rPr>
                <w:sz w:val="20"/>
                <w:szCs w:val="20"/>
                <w:color w:val="auto"/>
              </w:rPr>
            </w:pPr>
            <w:r>
              <w:rPr>
                <w:rFonts w:ascii="Arial" w:cs="Arial" w:eastAsia="Arial" w:hAnsi="Arial"/>
                <w:sz w:val="18"/>
                <w:szCs w:val="18"/>
                <w:b w:val="1"/>
                <w:bCs w:val="1"/>
                <w:color w:val="auto"/>
              </w:rPr>
              <w:t>2.</w:t>
            </w:r>
          </w:p>
        </w:tc>
        <w:tc>
          <w:tcPr>
            <w:tcW w:w="340" w:type="dxa"/>
            <w:vAlign w:val="bottom"/>
            <w:tcBorders>
              <w:right w:val="single" w:sz="8" w:color="auto"/>
            </w:tcBorders>
          </w:tcPr>
          <w:p>
            <w:pPr>
              <w:spacing w:after="0"/>
              <w:rPr>
                <w:sz w:val="16"/>
                <w:szCs w:val="16"/>
                <w:color w:val="auto"/>
              </w:rPr>
            </w:pPr>
          </w:p>
        </w:tc>
        <w:tc>
          <w:tcPr>
            <w:tcW w:w="6840" w:type="dxa"/>
            <w:vAlign w:val="bottom"/>
            <w:gridSpan w:val="6"/>
            <w:vMerge w:val="restart"/>
          </w:tcPr>
          <w:p>
            <w:pPr>
              <w:ind w:left="100"/>
              <w:spacing w:after="0"/>
              <w:rPr>
                <w:sz w:val="20"/>
                <w:szCs w:val="20"/>
                <w:color w:val="auto"/>
              </w:rPr>
            </w:pPr>
            <w:r>
              <w:rPr>
                <w:rFonts w:ascii="Arial" w:cs="Arial" w:eastAsia="Arial" w:hAnsi="Arial"/>
                <w:sz w:val="12"/>
                <w:szCs w:val="12"/>
                <w:color w:val="auto"/>
              </w:rPr>
              <w:t>CHECK THE APPROPRIATE BOX IF A GROUP</w:t>
            </w:r>
            <w:r>
              <w:rPr>
                <w:rFonts w:ascii="Arial" w:cs="Arial" w:eastAsia="Arial" w:hAnsi="Arial"/>
                <w:sz w:val="17"/>
                <w:szCs w:val="17"/>
                <w:color w:val="auto"/>
              </w:rPr>
              <w:t>*</w:t>
            </w:r>
          </w:p>
        </w:tc>
        <w:tc>
          <w:tcPr>
            <w:tcW w:w="1140" w:type="dxa"/>
            <w:vAlign w:val="bottom"/>
          </w:tcPr>
          <w:p>
            <w:pPr>
              <w:spacing w:after="0"/>
              <w:rPr>
                <w:sz w:val="16"/>
                <w:szCs w:val="16"/>
                <w:color w:val="auto"/>
              </w:rPr>
            </w:pPr>
          </w:p>
        </w:tc>
        <w:tc>
          <w:tcPr>
            <w:tcW w:w="2580" w:type="dxa"/>
            <w:vAlign w:val="bottom"/>
            <w:tcBorders>
              <w:right w:val="single" w:sz="8" w:color="auto"/>
            </w:tcBorders>
          </w:tcPr>
          <w:p>
            <w:pPr>
              <w:ind w:left="1760"/>
              <w:spacing w:after="0" w:line="195"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22"/>
        </w:trPr>
        <w:tc>
          <w:tcPr>
            <w:tcW w:w="360" w:type="dxa"/>
            <w:vAlign w:val="bottom"/>
            <w:tcBorders>
              <w:left w:val="single" w:sz="8" w:color="auto"/>
            </w:tcBorders>
            <w:vMerge w:val="continue"/>
          </w:tcPr>
          <w:p>
            <w:pPr>
              <w:spacing w:after="0"/>
              <w:rPr>
                <w:sz w:val="10"/>
                <w:szCs w:val="10"/>
                <w:color w:val="auto"/>
              </w:rPr>
            </w:pPr>
          </w:p>
        </w:tc>
        <w:tc>
          <w:tcPr>
            <w:tcW w:w="340" w:type="dxa"/>
            <w:vAlign w:val="bottom"/>
            <w:tcBorders>
              <w:right w:val="single" w:sz="8" w:color="auto"/>
            </w:tcBorders>
          </w:tcPr>
          <w:p>
            <w:pPr>
              <w:spacing w:after="0"/>
              <w:rPr>
                <w:sz w:val="10"/>
                <w:szCs w:val="10"/>
                <w:color w:val="auto"/>
              </w:rPr>
            </w:pPr>
          </w:p>
        </w:tc>
        <w:tc>
          <w:tcPr>
            <w:tcW w:w="6840" w:type="dxa"/>
            <w:vAlign w:val="bottom"/>
            <w:gridSpan w:val="6"/>
            <w:vMerge w:val="continue"/>
          </w:tcPr>
          <w:p>
            <w:pPr>
              <w:spacing w:after="0"/>
              <w:rPr>
                <w:sz w:val="10"/>
                <w:szCs w:val="10"/>
                <w:color w:val="auto"/>
              </w:rPr>
            </w:pPr>
          </w:p>
        </w:tc>
        <w:tc>
          <w:tcPr>
            <w:tcW w:w="1140" w:type="dxa"/>
            <w:vAlign w:val="bottom"/>
          </w:tcPr>
          <w:p>
            <w:pPr>
              <w:spacing w:after="0"/>
              <w:rPr>
                <w:sz w:val="10"/>
                <w:szCs w:val="10"/>
                <w:color w:val="auto"/>
              </w:rPr>
            </w:pPr>
          </w:p>
        </w:tc>
        <w:tc>
          <w:tcPr>
            <w:tcW w:w="2580" w:type="dxa"/>
            <w:vAlign w:val="bottom"/>
            <w:tcBorders>
              <w:right w:val="single" w:sz="8" w:color="auto"/>
            </w:tcBorders>
            <w:vMerge w:val="restart"/>
          </w:tcPr>
          <w:p>
            <w:pPr>
              <w:ind w:left="1760"/>
              <w:spacing w:after="0"/>
              <w:rPr>
                <w:sz w:val="20"/>
                <w:szCs w:val="20"/>
                <w:color w:val="auto"/>
              </w:rPr>
            </w:pPr>
            <w:r>
              <w:rPr>
                <w:rFonts w:ascii="Arial" w:cs="Arial" w:eastAsia="Arial" w:hAnsi="Arial"/>
                <w:sz w:val="18"/>
                <w:szCs w:val="18"/>
                <w:color w:val="auto"/>
              </w:rPr>
              <w:t>(b) o</w:t>
            </w:r>
          </w:p>
        </w:tc>
        <w:tc>
          <w:tcPr>
            <w:tcW w:w="0" w:type="dxa"/>
            <w:vAlign w:val="bottom"/>
          </w:tcPr>
          <w:p>
            <w:pPr>
              <w:spacing w:after="0"/>
              <w:rPr>
                <w:sz w:val="1"/>
                <w:szCs w:val="1"/>
                <w:color w:val="auto"/>
              </w:rPr>
            </w:pPr>
          </w:p>
        </w:tc>
      </w:tr>
      <w:tr>
        <w:trPr>
          <w:trHeight w:val="108"/>
        </w:trPr>
        <w:tc>
          <w:tcPr>
            <w:tcW w:w="360" w:type="dxa"/>
            <w:vAlign w:val="bottom"/>
            <w:tcBorders>
              <w:left w:val="single" w:sz="8" w:color="auto"/>
              <w:bottom w:val="single" w:sz="8" w:color="auto"/>
            </w:tcBorders>
          </w:tcPr>
          <w:p>
            <w:pPr>
              <w:spacing w:after="0"/>
              <w:rPr>
                <w:sz w:val="9"/>
                <w:szCs w:val="9"/>
                <w:color w:val="auto"/>
              </w:rPr>
            </w:pPr>
          </w:p>
        </w:tc>
        <w:tc>
          <w:tcPr>
            <w:tcW w:w="340" w:type="dxa"/>
            <w:vAlign w:val="bottom"/>
            <w:tcBorders>
              <w:bottom w:val="single" w:sz="8" w:color="auto"/>
              <w:right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32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258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360" w:type="dxa"/>
            <w:vAlign w:val="bottom"/>
            <w:tcBorders>
              <w:left w:val="single" w:sz="8" w:color="auto"/>
            </w:tcBorders>
          </w:tcPr>
          <w:p>
            <w:pPr>
              <w:ind w:left="120"/>
              <w:spacing w:after="0"/>
              <w:rPr>
                <w:sz w:val="20"/>
                <w:szCs w:val="20"/>
                <w:color w:val="auto"/>
              </w:rPr>
            </w:pPr>
            <w:r>
              <w:rPr>
                <w:rFonts w:ascii="Arial" w:cs="Arial" w:eastAsia="Arial" w:hAnsi="Arial"/>
                <w:sz w:val="18"/>
                <w:szCs w:val="18"/>
                <w:b w:val="1"/>
                <w:bCs w:val="1"/>
                <w:color w:val="auto"/>
              </w:rPr>
              <w:t>3.</w:t>
            </w:r>
          </w:p>
        </w:tc>
        <w:tc>
          <w:tcPr>
            <w:tcW w:w="340" w:type="dxa"/>
            <w:vAlign w:val="bottom"/>
            <w:tcBorders>
              <w:right w:val="single" w:sz="8" w:color="auto"/>
            </w:tcBorders>
          </w:tcPr>
          <w:p>
            <w:pPr>
              <w:spacing w:after="0"/>
              <w:rPr>
                <w:sz w:val="24"/>
                <w:szCs w:val="24"/>
                <w:color w:val="auto"/>
              </w:rPr>
            </w:pPr>
          </w:p>
        </w:tc>
        <w:tc>
          <w:tcPr>
            <w:tcW w:w="1100" w:type="dxa"/>
            <w:vAlign w:val="bottom"/>
            <w:gridSpan w:val="2"/>
          </w:tcPr>
          <w:p>
            <w:pPr>
              <w:ind w:left="100"/>
              <w:spacing w:after="0"/>
              <w:rPr>
                <w:sz w:val="20"/>
                <w:szCs w:val="20"/>
                <w:color w:val="auto"/>
              </w:rPr>
            </w:pPr>
            <w:r>
              <w:rPr>
                <w:rFonts w:ascii="Arial" w:cs="Arial" w:eastAsia="Arial" w:hAnsi="Arial"/>
                <w:sz w:val="12"/>
                <w:szCs w:val="12"/>
                <w:color w:val="auto"/>
              </w:rPr>
              <w:t>SEC USE ONLY</w:t>
            </w:r>
          </w:p>
        </w:tc>
        <w:tc>
          <w:tcPr>
            <w:tcW w:w="4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5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60" w:type="dxa"/>
            <w:vAlign w:val="bottom"/>
            <w:tcBorders>
              <w:left w:val="single" w:sz="8" w:color="auto"/>
              <w:bottom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1580" w:type="dxa"/>
            <w:vAlign w:val="bottom"/>
            <w:tcBorders>
              <w:bottom w:val="single" w:sz="8" w:color="auto"/>
            </w:tcBorders>
            <w:gridSpan w:val="3"/>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5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360" w:type="dxa"/>
            <w:vAlign w:val="bottom"/>
            <w:tcBorders>
              <w:left w:val="single" w:sz="8" w:color="auto"/>
            </w:tcBorders>
          </w:tcPr>
          <w:p>
            <w:pPr>
              <w:ind w:left="120"/>
              <w:spacing w:after="0"/>
              <w:rPr>
                <w:sz w:val="20"/>
                <w:szCs w:val="20"/>
                <w:color w:val="auto"/>
              </w:rPr>
            </w:pPr>
            <w:r>
              <w:rPr>
                <w:rFonts w:ascii="Arial" w:cs="Arial" w:eastAsia="Arial" w:hAnsi="Arial"/>
                <w:sz w:val="18"/>
                <w:szCs w:val="18"/>
                <w:b w:val="1"/>
                <w:bCs w:val="1"/>
                <w:color w:val="auto"/>
              </w:rPr>
              <w:t>4.</w:t>
            </w:r>
          </w:p>
        </w:tc>
        <w:tc>
          <w:tcPr>
            <w:tcW w:w="340" w:type="dxa"/>
            <w:vAlign w:val="bottom"/>
            <w:tcBorders>
              <w:right w:val="single" w:sz="8" w:color="auto"/>
            </w:tcBorders>
          </w:tcPr>
          <w:p>
            <w:pPr>
              <w:spacing w:after="0"/>
              <w:rPr>
                <w:sz w:val="24"/>
                <w:szCs w:val="24"/>
                <w:color w:val="auto"/>
              </w:rPr>
            </w:pPr>
          </w:p>
        </w:tc>
        <w:tc>
          <w:tcPr>
            <w:tcW w:w="1580" w:type="dxa"/>
            <w:vAlign w:val="bottom"/>
            <w:gridSpan w:val="3"/>
          </w:tcPr>
          <w:p>
            <w:pPr>
              <w:ind w:left="100"/>
              <w:spacing w:after="0"/>
              <w:rPr>
                <w:sz w:val="20"/>
                <w:szCs w:val="20"/>
                <w:color w:val="auto"/>
              </w:rPr>
            </w:pPr>
            <w:r>
              <w:rPr>
                <w:rFonts w:ascii="Arial" w:cs="Arial" w:eastAsia="Arial" w:hAnsi="Arial"/>
                <w:sz w:val="12"/>
                <w:szCs w:val="12"/>
                <w:color w:val="auto"/>
              </w:rPr>
              <w:t>SOURCES OF FUNDS</w:t>
            </w:r>
          </w:p>
        </w:tc>
        <w:tc>
          <w:tcPr>
            <w:tcW w:w="134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5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60" w:type="dxa"/>
            <w:vAlign w:val="bottom"/>
            <w:tcBorders>
              <w:left w:val="single" w:sz="8" w:color="auto"/>
              <w:bottom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WC</w:t>
            </w:r>
          </w:p>
        </w:tc>
        <w:tc>
          <w:tcPr>
            <w:tcW w:w="4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5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360" w:type="dxa"/>
            <w:vAlign w:val="bottom"/>
            <w:tcBorders>
              <w:left w:val="single" w:sz="8" w:color="auto"/>
            </w:tcBorders>
          </w:tcPr>
          <w:p>
            <w:pPr>
              <w:ind w:left="120"/>
              <w:spacing w:after="0"/>
              <w:rPr>
                <w:sz w:val="20"/>
                <w:szCs w:val="20"/>
                <w:color w:val="auto"/>
              </w:rPr>
            </w:pPr>
            <w:r>
              <w:rPr>
                <w:rFonts w:ascii="Arial" w:cs="Arial" w:eastAsia="Arial" w:hAnsi="Arial"/>
                <w:sz w:val="18"/>
                <w:szCs w:val="18"/>
                <w:b w:val="1"/>
                <w:bCs w:val="1"/>
                <w:color w:val="auto"/>
              </w:rPr>
              <w:t>5.</w:t>
            </w:r>
          </w:p>
        </w:tc>
        <w:tc>
          <w:tcPr>
            <w:tcW w:w="340" w:type="dxa"/>
            <w:vAlign w:val="bottom"/>
            <w:tcBorders>
              <w:right w:val="single" w:sz="8" w:color="auto"/>
            </w:tcBorders>
          </w:tcPr>
          <w:p>
            <w:pPr>
              <w:spacing w:after="0"/>
              <w:rPr>
                <w:sz w:val="24"/>
                <w:szCs w:val="24"/>
                <w:color w:val="auto"/>
              </w:rPr>
            </w:pPr>
          </w:p>
        </w:tc>
        <w:tc>
          <w:tcPr>
            <w:tcW w:w="6840" w:type="dxa"/>
            <w:vAlign w:val="bottom"/>
            <w:gridSpan w:val="6"/>
          </w:tcPr>
          <w:p>
            <w:pPr>
              <w:ind w:left="100"/>
              <w:spacing w:after="0"/>
              <w:rPr>
                <w:sz w:val="20"/>
                <w:szCs w:val="20"/>
                <w:color w:val="auto"/>
              </w:rPr>
            </w:pPr>
            <w:r>
              <w:rPr>
                <w:rFonts w:ascii="Arial" w:cs="Arial" w:eastAsia="Arial" w:hAnsi="Arial"/>
                <w:sz w:val="12"/>
                <w:szCs w:val="12"/>
                <w:color w:val="auto"/>
              </w:rPr>
              <w:t xml:space="preserve">CHECK BOX IF DISCLOSURE OF LEGAL PROCEEDINGS IS REQUIRED PURSUANT TO ITEM </w:t>
            </w:r>
            <w:r>
              <w:rPr>
                <w:rFonts w:ascii="Arial" w:cs="Arial" w:eastAsia="Arial" w:hAnsi="Arial"/>
                <w:sz w:val="17"/>
                <w:szCs w:val="17"/>
                <w:color w:val="auto"/>
              </w:rPr>
              <w:t>2(d)</w:t>
            </w:r>
            <w:r>
              <w:rPr>
                <w:rFonts w:ascii="Arial" w:cs="Arial" w:eastAsia="Arial" w:hAnsi="Arial"/>
                <w:sz w:val="12"/>
                <w:szCs w:val="12"/>
                <w:color w:val="auto"/>
              </w:rPr>
              <w:t xml:space="preserve"> OR </w:t>
            </w:r>
            <w:r>
              <w:rPr>
                <w:rFonts w:ascii="Arial" w:cs="Arial" w:eastAsia="Arial" w:hAnsi="Arial"/>
                <w:sz w:val="17"/>
                <w:szCs w:val="17"/>
                <w:color w:val="auto"/>
              </w:rPr>
              <w:t>2(e)</w:t>
            </w:r>
          </w:p>
        </w:tc>
        <w:tc>
          <w:tcPr>
            <w:tcW w:w="1140" w:type="dxa"/>
            <w:vAlign w:val="bottom"/>
          </w:tcPr>
          <w:p>
            <w:pPr>
              <w:spacing w:after="0"/>
              <w:rPr>
                <w:sz w:val="24"/>
                <w:szCs w:val="24"/>
                <w:color w:val="auto"/>
              </w:rPr>
            </w:pPr>
          </w:p>
        </w:tc>
        <w:tc>
          <w:tcPr>
            <w:tcW w:w="2580" w:type="dxa"/>
            <w:vAlign w:val="bottom"/>
            <w:tcBorders>
              <w:right w:val="single" w:sz="8" w:color="auto"/>
            </w:tcBorders>
          </w:tcPr>
          <w:p>
            <w:pPr>
              <w:jc w:val="right"/>
              <w:ind w:right="57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175"/>
        </w:trPr>
        <w:tc>
          <w:tcPr>
            <w:tcW w:w="360" w:type="dxa"/>
            <w:vAlign w:val="bottom"/>
            <w:tcBorders>
              <w:left w:val="single" w:sz="8" w:color="auto"/>
              <w:bottom w:val="single" w:sz="8" w:color="auto"/>
            </w:tcBorders>
          </w:tcPr>
          <w:p>
            <w:pPr>
              <w:spacing w:after="0"/>
              <w:rPr>
                <w:sz w:val="15"/>
                <w:szCs w:val="15"/>
                <w:color w:val="auto"/>
              </w:rPr>
            </w:pPr>
          </w:p>
        </w:tc>
        <w:tc>
          <w:tcPr>
            <w:tcW w:w="340" w:type="dxa"/>
            <w:vAlign w:val="bottom"/>
            <w:tcBorders>
              <w:bottom w:val="single" w:sz="8" w:color="auto"/>
              <w:right w:val="single" w:sz="8" w:color="auto"/>
            </w:tcBorders>
          </w:tcPr>
          <w:p>
            <w:pPr>
              <w:spacing w:after="0"/>
              <w:rPr>
                <w:sz w:val="15"/>
                <w:szCs w:val="15"/>
                <w:color w:val="auto"/>
              </w:rPr>
            </w:pPr>
          </w:p>
        </w:tc>
        <w:tc>
          <w:tcPr>
            <w:tcW w:w="6840" w:type="dxa"/>
            <w:vAlign w:val="bottom"/>
            <w:tcBorders>
              <w:bottom w:val="single" w:sz="8" w:color="auto"/>
            </w:tcBorders>
            <w:gridSpan w:val="6"/>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25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18"/>
        </w:trPr>
        <w:tc>
          <w:tcPr>
            <w:tcW w:w="360" w:type="dxa"/>
            <w:vAlign w:val="bottom"/>
            <w:tcBorders>
              <w:left w:val="single" w:sz="8" w:color="auto"/>
            </w:tcBorders>
          </w:tcPr>
          <w:p>
            <w:pPr>
              <w:ind w:left="120"/>
              <w:spacing w:after="0"/>
              <w:rPr>
                <w:sz w:val="20"/>
                <w:szCs w:val="20"/>
                <w:color w:val="auto"/>
              </w:rPr>
            </w:pPr>
            <w:r>
              <w:rPr>
                <w:rFonts w:ascii="Arial" w:cs="Arial" w:eastAsia="Arial" w:hAnsi="Arial"/>
                <w:sz w:val="18"/>
                <w:szCs w:val="18"/>
                <w:b w:val="1"/>
                <w:bCs w:val="1"/>
                <w:color w:val="auto"/>
              </w:rPr>
              <w:t>6.</w:t>
            </w:r>
          </w:p>
        </w:tc>
        <w:tc>
          <w:tcPr>
            <w:tcW w:w="340" w:type="dxa"/>
            <w:vAlign w:val="bottom"/>
            <w:tcBorders>
              <w:right w:val="single" w:sz="8" w:color="auto"/>
            </w:tcBorders>
          </w:tcPr>
          <w:p>
            <w:pPr>
              <w:spacing w:after="0"/>
              <w:rPr>
                <w:sz w:val="24"/>
                <w:szCs w:val="24"/>
                <w:color w:val="auto"/>
              </w:rPr>
            </w:pPr>
          </w:p>
        </w:tc>
        <w:tc>
          <w:tcPr>
            <w:tcW w:w="6840" w:type="dxa"/>
            <w:vAlign w:val="bottom"/>
            <w:gridSpan w:val="6"/>
          </w:tcPr>
          <w:p>
            <w:pPr>
              <w:ind w:left="100"/>
              <w:spacing w:after="0"/>
              <w:rPr>
                <w:sz w:val="20"/>
                <w:szCs w:val="20"/>
                <w:color w:val="auto"/>
              </w:rPr>
            </w:pPr>
            <w:r>
              <w:rPr>
                <w:rFonts w:ascii="Arial" w:cs="Arial" w:eastAsia="Arial" w:hAnsi="Arial"/>
                <w:sz w:val="12"/>
                <w:szCs w:val="12"/>
                <w:color w:val="auto"/>
              </w:rPr>
              <w:t>CITIZENSHIP OR PLACE OF ORGANIZATION</w:t>
            </w:r>
          </w:p>
        </w:tc>
        <w:tc>
          <w:tcPr>
            <w:tcW w:w="1140" w:type="dxa"/>
            <w:vAlign w:val="bottom"/>
          </w:tcPr>
          <w:p>
            <w:pPr>
              <w:spacing w:after="0"/>
              <w:rPr>
                <w:sz w:val="24"/>
                <w:szCs w:val="24"/>
                <w:color w:val="auto"/>
              </w:rPr>
            </w:pPr>
          </w:p>
        </w:tc>
        <w:tc>
          <w:tcPr>
            <w:tcW w:w="25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60" w:type="dxa"/>
            <w:vAlign w:val="bottom"/>
            <w:tcBorders>
              <w:left w:val="single" w:sz="8" w:color="auto"/>
            </w:tcBorders>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1100" w:type="dxa"/>
            <w:vAlign w:val="bottom"/>
            <w:gridSpan w:val="2"/>
          </w:tcPr>
          <w:p>
            <w:pPr>
              <w:ind w:left="100"/>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2"/>
                <w:szCs w:val="12"/>
                <w:b w:val="1"/>
                <w:bCs w:val="1"/>
                <w:color w:val="auto"/>
              </w:rPr>
              <w:t>ELAWARE</w:t>
            </w:r>
          </w:p>
        </w:tc>
        <w:tc>
          <w:tcPr>
            <w:tcW w:w="4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5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60" w:type="dxa"/>
            <w:vAlign w:val="bottom"/>
            <w:tcBorders>
              <w:left w:val="single" w:sz="8" w:color="auto"/>
              <w:bottom w:val="single" w:sz="8" w:color="auto"/>
            </w:tcBorders>
          </w:tcPr>
          <w:p>
            <w:pPr>
              <w:spacing w:after="0"/>
              <w:rPr>
                <w:sz w:val="18"/>
                <w:szCs w:val="18"/>
                <w:color w:val="auto"/>
              </w:rPr>
            </w:pPr>
          </w:p>
        </w:tc>
        <w:tc>
          <w:tcPr>
            <w:tcW w:w="340" w:type="dxa"/>
            <w:vAlign w:val="bottom"/>
            <w:tcBorders>
              <w:bottom w:val="single" w:sz="8" w:color="auto"/>
              <w:right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32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5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360" w:type="dxa"/>
            <w:vAlign w:val="bottom"/>
            <w:tcBorders>
              <w:left w:val="single" w:sz="8" w:color="auto"/>
            </w:tcBorders>
          </w:tcPr>
          <w:p>
            <w:pPr>
              <w:spacing w:after="0"/>
              <w:rPr>
                <w:sz w:val="16"/>
                <w:szCs w:val="16"/>
                <w:color w:val="auto"/>
              </w:rPr>
            </w:pPr>
          </w:p>
        </w:tc>
        <w:tc>
          <w:tcPr>
            <w:tcW w:w="1360" w:type="dxa"/>
            <w:vAlign w:val="bottom"/>
            <w:tcBorders>
              <w:right w:val="single" w:sz="8" w:color="auto"/>
            </w:tcBorders>
            <w:gridSpan w:val="2"/>
          </w:tcPr>
          <w:p>
            <w:pPr>
              <w:jc w:val="center"/>
              <w:ind w:right="292"/>
              <w:spacing w:after="0"/>
              <w:rPr>
                <w:sz w:val="20"/>
                <w:szCs w:val="20"/>
                <w:color w:val="auto"/>
              </w:rPr>
            </w:pPr>
            <w:r>
              <w:rPr>
                <w:rFonts w:ascii="Arial" w:cs="Arial" w:eastAsia="Arial" w:hAnsi="Arial"/>
                <w:sz w:val="12"/>
                <w:szCs w:val="12"/>
                <w:b w:val="1"/>
                <w:bCs w:val="1"/>
                <w:color w:val="auto"/>
              </w:rPr>
              <w:t>NUMBER OF</w:t>
            </w:r>
          </w:p>
        </w:tc>
        <w:tc>
          <w:tcPr>
            <w:tcW w:w="80" w:type="dxa"/>
            <w:vAlign w:val="bottom"/>
          </w:tcPr>
          <w:p>
            <w:pPr>
              <w:spacing w:after="0"/>
              <w:rPr>
                <w:sz w:val="16"/>
                <w:szCs w:val="16"/>
                <w:color w:val="auto"/>
              </w:rPr>
            </w:pPr>
          </w:p>
        </w:tc>
        <w:tc>
          <w:tcPr>
            <w:tcW w:w="48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b w:val="1"/>
                <w:bCs w:val="1"/>
                <w:color w:val="auto"/>
              </w:rPr>
              <w:t>7.</w:t>
            </w:r>
          </w:p>
        </w:tc>
        <w:tc>
          <w:tcPr>
            <w:tcW w:w="4600" w:type="dxa"/>
            <w:vAlign w:val="bottom"/>
            <w:tcBorders>
              <w:right w:val="single" w:sz="8" w:color="auto"/>
            </w:tcBorders>
            <w:gridSpan w:val="2"/>
            <w:vMerge w:val="restart"/>
          </w:tcPr>
          <w:p>
            <w:pPr>
              <w:ind w:left="100"/>
              <w:spacing w:after="0"/>
              <w:rPr>
                <w:sz w:val="20"/>
                <w:szCs w:val="20"/>
                <w:color w:val="auto"/>
              </w:rPr>
            </w:pPr>
            <w:r>
              <w:rPr>
                <w:rFonts w:ascii="Arial" w:cs="Arial" w:eastAsia="Arial" w:hAnsi="Arial"/>
                <w:sz w:val="12"/>
                <w:szCs w:val="12"/>
                <w:color w:val="auto"/>
              </w:rPr>
              <w:t>SOLE VOTING POWER</w:t>
            </w:r>
          </w:p>
        </w:tc>
        <w:tc>
          <w:tcPr>
            <w:tcW w:w="660" w:type="dxa"/>
            <w:vAlign w:val="bottom"/>
          </w:tcPr>
          <w:p>
            <w:pPr>
              <w:spacing w:after="0"/>
              <w:rPr>
                <w:sz w:val="16"/>
                <w:szCs w:val="16"/>
                <w:color w:val="auto"/>
              </w:rPr>
            </w:pPr>
          </w:p>
        </w:tc>
        <w:tc>
          <w:tcPr>
            <w:tcW w:w="3720" w:type="dxa"/>
            <w:vAlign w:val="bottom"/>
            <w:tcBorders>
              <w:right w:val="single" w:sz="8" w:color="auto"/>
            </w:tcBorders>
            <w:gridSpan w:val="2"/>
            <w:vMerge w:val="restart"/>
          </w:tcPr>
          <w:p>
            <w:pPr>
              <w:jc w:val="right"/>
              <w:ind w:right="3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28"/>
        </w:trPr>
        <w:tc>
          <w:tcPr>
            <w:tcW w:w="360" w:type="dxa"/>
            <w:vAlign w:val="bottom"/>
            <w:tcBorders>
              <w:left w:val="single" w:sz="8" w:color="auto"/>
              <w:bottom w:val="single" w:sz="8" w:color="auto"/>
            </w:tcBorders>
          </w:tcPr>
          <w:p>
            <w:pPr>
              <w:spacing w:after="0"/>
              <w:rPr>
                <w:sz w:val="19"/>
                <w:szCs w:val="19"/>
                <w:color w:val="auto"/>
              </w:rPr>
            </w:pPr>
          </w:p>
        </w:tc>
        <w:tc>
          <w:tcPr>
            <w:tcW w:w="1360" w:type="dxa"/>
            <w:vAlign w:val="bottom"/>
            <w:tcBorders>
              <w:bottom w:val="single" w:sz="8" w:color="auto"/>
              <w:right w:val="single" w:sz="8" w:color="auto"/>
            </w:tcBorders>
            <w:gridSpan w:val="2"/>
          </w:tcPr>
          <w:p>
            <w:pPr>
              <w:jc w:val="center"/>
              <w:ind w:right="292"/>
              <w:spacing w:after="0"/>
              <w:rPr>
                <w:sz w:val="20"/>
                <w:szCs w:val="20"/>
                <w:color w:val="auto"/>
              </w:rPr>
            </w:pPr>
            <w:r>
              <w:rPr>
                <w:rFonts w:ascii="Arial" w:cs="Arial" w:eastAsia="Arial" w:hAnsi="Arial"/>
                <w:sz w:val="12"/>
                <w:szCs w:val="12"/>
                <w:b w:val="1"/>
                <w:bCs w:val="1"/>
                <w:color w:val="auto"/>
                <w:w w:val="95"/>
              </w:rPr>
              <w:t>SHARES</w:t>
            </w: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right w:val="single" w:sz="8" w:color="auto"/>
            </w:tcBorders>
            <w:vMerge w:val="continue"/>
          </w:tcPr>
          <w:p>
            <w:pPr>
              <w:spacing w:after="0"/>
              <w:rPr>
                <w:sz w:val="19"/>
                <w:szCs w:val="19"/>
                <w:color w:val="auto"/>
              </w:rPr>
            </w:pPr>
          </w:p>
        </w:tc>
        <w:tc>
          <w:tcPr>
            <w:tcW w:w="4600" w:type="dxa"/>
            <w:vAlign w:val="bottom"/>
            <w:tcBorders>
              <w:bottom w:val="single" w:sz="8" w:color="auto"/>
              <w:right w:val="single" w:sz="8" w:color="auto"/>
            </w:tcBorders>
            <w:gridSpan w:val="2"/>
            <w:vMerge w:val="continue"/>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3720" w:type="dxa"/>
            <w:vAlign w:val="bottom"/>
            <w:tcBorders>
              <w:bottom w:val="single" w:sz="8" w:color="auto"/>
              <w:right w:val="single" w:sz="8" w:color="auto"/>
            </w:tcBorders>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360" w:type="dxa"/>
            <w:vAlign w:val="bottom"/>
            <w:tcBorders>
              <w:left w:val="single" w:sz="8" w:color="auto"/>
            </w:tcBorders>
          </w:tcPr>
          <w:p>
            <w:pPr>
              <w:spacing w:after="0"/>
              <w:rPr>
                <w:sz w:val="17"/>
                <w:szCs w:val="17"/>
                <w:color w:val="auto"/>
              </w:rPr>
            </w:pPr>
          </w:p>
        </w:tc>
        <w:tc>
          <w:tcPr>
            <w:tcW w:w="1360" w:type="dxa"/>
            <w:vAlign w:val="bottom"/>
            <w:tcBorders>
              <w:right w:val="single" w:sz="8" w:color="auto"/>
            </w:tcBorders>
            <w:gridSpan w:val="2"/>
          </w:tcPr>
          <w:p>
            <w:pPr>
              <w:jc w:val="center"/>
              <w:ind w:right="292"/>
              <w:spacing w:after="0"/>
              <w:rPr>
                <w:sz w:val="20"/>
                <w:szCs w:val="20"/>
                <w:color w:val="auto"/>
              </w:rPr>
            </w:pPr>
            <w:r>
              <w:rPr>
                <w:rFonts w:ascii="Arial" w:cs="Arial" w:eastAsia="Arial" w:hAnsi="Arial"/>
                <w:sz w:val="12"/>
                <w:szCs w:val="12"/>
                <w:b w:val="1"/>
                <w:bCs w:val="1"/>
                <w:color w:val="auto"/>
              </w:rPr>
              <w:t>BENEFICIALLY</w:t>
            </w:r>
          </w:p>
        </w:tc>
        <w:tc>
          <w:tcPr>
            <w:tcW w:w="80" w:type="dxa"/>
            <w:vAlign w:val="bottom"/>
          </w:tcPr>
          <w:p>
            <w:pPr>
              <w:spacing w:after="0"/>
              <w:rPr>
                <w:sz w:val="17"/>
                <w:szCs w:val="17"/>
                <w:color w:val="auto"/>
              </w:rPr>
            </w:pPr>
          </w:p>
        </w:tc>
        <w:tc>
          <w:tcPr>
            <w:tcW w:w="48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b w:val="1"/>
                <w:bCs w:val="1"/>
                <w:color w:val="auto"/>
              </w:rPr>
              <w:t>8.</w:t>
            </w:r>
          </w:p>
        </w:tc>
        <w:tc>
          <w:tcPr>
            <w:tcW w:w="4600" w:type="dxa"/>
            <w:vAlign w:val="bottom"/>
            <w:tcBorders>
              <w:right w:val="single" w:sz="8" w:color="auto"/>
            </w:tcBorders>
            <w:gridSpan w:val="2"/>
            <w:vMerge w:val="restart"/>
          </w:tcPr>
          <w:p>
            <w:pPr>
              <w:ind w:left="100"/>
              <w:spacing w:after="0"/>
              <w:rPr>
                <w:sz w:val="20"/>
                <w:szCs w:val="20"/>
                <w:color w:val="auto"/>
              </w:rPr>
            </w:pPr>
            <w:r>
              <w:rPr>
                <w:rFonts w:ascii="Arial" w:cs="Arial" w:eastAsia="Arial" w:hAnsi="Arial"/>
                <w:sz w:val="12"/>
                <w:szCs w:val="12"/>
                <w:color w:val="auto"/>
              </w:rPr>
              <w:t>SHARED VOTING POWER</w:t>
            </w:r>
          </w:p>
        </w:tc>
        <w:tc>
          <w:tcPr>
            <w:tcW w:w="660" w:type="dxa"/>
            <w:vAlign w:val="bottom"/>
          </w:tcPr>
          <w:p>
            <w:pPr>
              <w:spacing w:after="0"/>
              <w:rPr>
                <w:sz w:val="17"/>
                <w:szCs w:val="17"/>
                <w:color w:val="auto"/>
              </w:rPr>
            </w:pPr>
          </w:p>
        </w:tc>
        <w:tc>
          <w:tcPr>
            <w:tcW w:w="3720" w:type="dxa"/>
            <w:vAlign w:val="bottom"/>
            <w:tcBorders>
              <w:right w:val="single" w:sz="8" w:color="auto"/>
            </w:tcBorders>
            <w:gridSpan w:val="2"/>
            <w:vMerge w:val="restart"/>
          </w:tcPr>
          <w:p>
            <w:pPr>
              <w:jc w:val="right"/>
              <w:ind w:right="30"/>
              <w:spacing w:after="0"/>
              <w:rPr>
                <w:sz w:val="20"/>
                <w:szCs w:val="20"/>
                <w:color w:val="auto"/>
              </w:rPr>
            </w:pPr>
            <w:r>
              <w:rPr>
                <w:rFonts w:ascii="Arial" w:cs="Arial" w:eastAsia="Arial" w:hAnsi="Arial"/>
                <w:sz w:val="18"/>
                <w:szCs w:val="18"/>
                <w:b w:val="1"/>
                <w:bCs w:val="1"/>
                <w:color w:val="auto"/>
              </w:rPr>
              <w:t>353,721</w:t>
            </w:r>
          </w:p>
        </w:tc>
        <w:tc>
          <w:tcPr>
            <w:tcW w:w="0" w:type="dxa"/>
            <w:vAlign w:val="bottom"/>
          </w:tcPr>
          <w:p>
            <w:pPr>
              <w:spacing w:after="0"/>
              <w:rPr>
                <w:sz w:val="1"/>
                <w:szCs w:val="1"/>
                <w:color w:val="auto"/>
              </w:rPr>
            </w:pPr>
          </w:p>
        </w:tc>
      </w:tr>
      <w:tr>
        <w:trPr>
          <w:trHeight w:val="228"/>
        </w:trPr>
        <w:tc>
          <w:tcPr>
            <w:tcW w:w="360" w:type="dxa"/>
            <w:vAlign w:val="bottom"/>
            <w:tcBorders>
              <w:left w:val="single" w:sz="8" w:color="auto"/>
              <w:bottom w:val="single" w:sz="8" w:color="auto"/>
            </w:tcBorders>
          </w:tcPr>
          <w:p>
            <w:pPr>
              <w:spacing w:after="0"/>
              <w:rPr>
                <w:sz w:val="19"/>
                <w:szCs w:val="19"/>
                <w:color w:val="auto"/>
              </w:rPr>
            </w:pPr>
          </w:p>
        </w:tc>
        <w:tc>
          <w:tcPr>
            <w:tcW w:w="1360" w:type="dxa"/>
            <w:vAlign w:val="bottom"/>
            <w:tcBorders>
              <w:bottom w:val="single" w:sz="8" w:color="auto"/>
              <w:right w:val="single" w:sz="8" w:color="auto"/>
            </w:tcBorders>
            <w:gridSpan w:val="2"/>
          </w:tcPr>
          <w:p>
            <w:pPr>
              <w:jc w:val="center"/>
              <w:ind w:right="292"/>
              <w:spacing w:after="0"/>
              <w:rPr>
                <w:sz w:val="20"/>
                <w:szCs w:val="20"/>
                <w:color w:val="auto"/>
              </w:rPr>
            </w:pPr>
            <w:r>
              <w:rPr>
                <w:rFonts w:ascii="Arial" w:cs="Arial" w:eastAsia="Arial" w:hAnsi="Arial"/>
                <w:sz w:val="12"/>
                <w:szCs w:val="12"/>
                <w:b w:val="1"/>
                <w:bCs w:val="1"/>
                <w:color w:val="auto"/>
              </w:rPr>
              <w:t>OWNED BY</w:t>
            </w: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right w:val="single" w:sz="8" w:color="auto"/>
            </w:tcBorders>
            <w:vMerge w:val="continue"/>
          </w:tcPr>
          <w:p>
            <w:pPr>
              <w:spacing w:after="0"/>
              <w:rPr>
                <w:sz w:val="19"/>
                <w:szCs w:val="19"/>
                <w:color w:val="auto"/>
              </w:rPr>
            </w:pPr>
          </w:p>
        </w:tc>
        <w:tc>
          <w:tcPr>
            <w:tcW w:w="4600" w:type="dxa"/>
            <w:vAlign w:val="bottom"/>
            <w:tcBorders>
              <w:bottom w:val="single" w:sz="8" w:color="auto"/>
              <w:right w:val="single" w:sz="8" w:color="auto"/>
            </w:tcBorders>
            <w:gridSpan w:val="2"/>
            <w:vMerge w:val="continue"/>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3720" w:type="dxa"/>
            <w:vAlign w:val="bottom"/>
            <w:tcBorders>
              <w:bottom w:val="single" w:sz="8" w:color="auto"/>
              <w:right w:val="single" w:sz="8" w:color="auto"/>
            </w:tcBorders>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360" w:type="dxa"/>
            <w:vAlign w:val="bottom"/>
            <w:tcBorders>
              <w:lef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Borders>
              <w:right w:val="single" w:sz="8" w:color="auto"/>
            </w:tcBorders>
          </w:tcPr>
          <w:p>
            <w:pPr>
              <w:jc w:val="center"/>
              <w:ind w:right="612"/>
              <w:spacing w:after="0"/>
              <w:rPr>
                <w:sz w:val="20"/>
                <w:szCs w:val="20"/>
                <w:color w:val="auto"/>
              </w:rPr>
            </w:pPr>
            <w:r>
              <w:rPr>
                <w:rFonts w:ascii="Arial" w:cs="Arial" w:eastAsia="Arial" w:hAnsi="Arial"/>
                <w:sz w:val="12"/>
                <w:szCs w:val="12"/>
                <w:b w:val="1"/>
                <w:bCs w:val="1"/>
                <w:color w:val="auto"/>
                <w:w w:val="99"/>
              </w:rPr>
              <w:t>EACH</w:t>
            </w:r>
          </w:p>
        </w:tc>
        <w:tc>
          <w:tcPr>
            <w:tcW w:w="80" w:type="dxa"/>
            <w:vAlign w:val="bottom"/>
          </w:tcPr>
          <w:p>
            <w:pPr>
              <w:spacing w:after="0"/>
              <w:rPr>
                <w:sz w:val="17"/>
                <w:szCs w:val="17"/>
                <w:color w:val="auto"/>
              </w:rPr>
            </w:pPr>
          </w:p>
        </w:tc>
        <w:tc>
          <w:tcPr>
            <w:tcW w:w="48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b w:val="1"/>
                <w:bCs w:val="1"/>
                <w:color w:val="auto"/>
              </w:rPr>
              <w:t>9.</w:t>
            </w:r>
          </w:p>
        </w:tc>
        <w:tc>
          <w:tcPr>
            <w:tcW w:w="4600" w:type="dxa"/>
            <w:vAlign w:val="bottom"/>
            <w:tcBorders>
              <w:right w:val="single" w:sz="8" w:color="auto"/>
            </w:tcBorders>
            <w:gridSpan w:val="2"/>
            <w:vMerge w:val="restart"/>
          </w:tcPr>
          <w:p>
            <w:pPr>
              <w:ind w:left="100"/>
              <w:spacing w:after="0"/>
              <w:rPr>
                <w:sz w:val="20"/>
                <w:szCs w:val="20"/>
                <w:color w:val="auto"/>
              </w:rPr>
            </w:pPr>
            <w:r>
              <w:rPr>
                <w:rFonts w:ascii="Arial" w:cs="Arial" w:eastAsia="Arial" w:hAnsi="Arial"/>
                <w:sz w:val="12"/>
                <w:szCs w:val="12"/>
                <w:color w:val="auto"/>
              </w:rPr>
              <w:t>SOLE DISPOSITIVE POWER</w:t>
            </w:r>
          </w:p>
        </w:tc>
        <w:tc>
          <w:tcPr>
            <w:tcW w:w="660" w:type="dxa"/>
            <w:vAlign w:val="bottom"/>
          </w:tcPr>
          <w:p>
            <w:pPr>
              <w:spacing w:after="0"/>
              <w:rPr>
                <w:sz w:val="17"/>
                <w:szCs w:val="17"/>
                <w:color w:val="auto"/>
              </w:rPr>
            </w:pPr>
          </w:p>
        </w:tc>
        <w:tc>
          <w:tcPr>
            <w:tcW w:w="3720" w:type="dxa"/>
            <w:vAlign w:val="bottom"/>
            <w:tcBorders>
              <w:right w:val="single" w:sz="8" w:color="auto"/>
            </w:tcBorders>
            <w:gridSpan w:val="2"/>
            <w:vMerge w:val="restart"/>
          </w:tcPr>
          <w:p>
            <w:pPr>
              <w:jc w:val="right"/>
              <w:ind w:right="3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28"/>
        </w:trPr>
        <w:tc>
          <w:tcPr>
            <w:tcW w:w="360" w:type="dxa"/>
            <w:vAlign w:val="bottom"/>
            <w:tcBorders>
              <w:left w:val="single" w:sz="8" w:color="auto"/>
              <w:bottom w:val="single" w:sz="8" w:color="auto"/>
            </w:tcBorders>
          </w:tcPr>
          <w:p>
            <w:pPr>
              <w:spacing w:after="0"/>
              <w:rPr>
                <w:sz w:val="19"/>
                <w:szCs w:val="19"/>
                <w:color w:val="auto"/>
              </w:rPr>
            </w:pPr>
          </w:p>
        </w:tc>
        <w:tc>
          <w:tcPr>
            <w:tcW w:w="1360" w:type="dxa"/>
            <w:vAlign w:val="bottom"/>
            <w:tcBorders>
              <w:bottom w:val="single" w:sz="8" w:color="auto"/>
              <w:right w:val="single" w:sz="8" w:color="auto"/>
            </w:tcBorders>
            <w:gridSpan w:val="2"/>
          </w:tcPr>
          <w:p>
            <w:pPr>
              <w:jc w:val="center"/>
              <w:ind w:right="292"/>
              <w:spacing w:after="0"/>
              <w:rPr>
                <w:sz w:val="20"/>
                <w:szCs w:val="20"/>
                <w:color w:val="auto"/>
              </w:rPr>
            </w:pPr>
            <w:r>
              <w:rPr>
                <w:rFonts w:ascii="Arial" w:cs="Arial" w:eastAsia="Arial" w:hAnsi="Arial"/>
                <w:sz w:val="12"/>
                <w:szCs w:val="12"/>
                <w:b w:val="1"/>
                <w:bCs w:val="1"/>
                <w:color w:val="auto"/>
              </w:rPr>
              <w:t>REPORTING</w:t>
            </w: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right w:val="single" w:sz="8" w:color="auto"/>
            </w:tcBorders>
            <w:vMerge w:val="continue"/>
          </w:tcPr>
          <w:p>
            <w:pPr>
              <w:spacing w:after="0"/>
              <w:rPr>
                <w:sz w:val="19"/>
                <w:szCs w:val="19"/>
                <w:color w:val="auto"/>
              </w:rPr>
            </w:pPr>
          </w:p>
        </w:tc>
        <w:tc>
          <w:tcPr>
            <w:tcW w:w="4600" w:type="dxa"/>
            <w:vAlign w:val="bottom"/>
            <w:tcBorders>
              <w:bottom w:val="single" w:sz="8" w:color="auto"/>
              <w:right w:val="single" w:sz="8" w:color="auto"/>
            </w:tcBorders>
            <w:gridSpan w:val="2"/>
            <w:vMerge w:val="continue"/>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3720" w:type="dxa"/>
            <w:vAlign w:val="bottom"/>
            <w:tcBorders>
              <w:bottom w:val="single" w:sz="8" w:color="auto"/>
              <w:right w:val="single" w:sz="8" w:color="auto"/>
            </w:tcBorders>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60" w:type="dxa"/>
            <w:vAlign w:val="bottom"/>
            <w:tcBorders>
              <w:left w:val="single" w:sz="8" w:color="auto"/>
            </w:tcBorders>
          </w:tcPr>
          <w:p>
            <w:pPr>
              <w:spacing w:after="0"/>
              <w:rPr>
                <w:sz w:val="20"/>
                <w:szCs w:val="20"/>
                <w:color w:val="auto"/>
              </w:rPr>
            </w:pPr>
          </w:p>
        </w:tc>
        <w:tc>
          <w:tcPr>
            <w:tcW w:w="1360" w:type="dxa"/>
            <w:vAlign w:val="bottom"/>
            <w:tcBorders>
              <w:right w:val="single" w:sz="8" w:color="auto"/>
            </w:tcBorders>
            <w:gridSpan w:val="2"/>
          </w:tcPr>
          <w:p>
            <w:pPr>
              <w:jc w:val="center"/>
              <w:ind w:right="312"/>
              <w:spacing w:after="0"/>
              <w:rPr>
                <w:sz w:val="20"/>
                <w:szCs w:val="20"/>
                <w:color w:val="auto"/>
              </w:rPr>
            </w:pPr>
            <w:r>
              <w:rPr>
                <w:rFonts w:ascii="Arial" w:cs="Arial" w:eastAsia="Arial" w:hAnsi="Arial"/>
                <w:sz w:val="12"/>
                <w:szCs w:val="12"/>
                <w:b w:val="1"/>
                <w:bCs w:val="1"/>
                <w:color w:val="auto"/>
              </w:rPr>
              <w:t>PERSON WITH</w:t>
            </w:r>
            <w:r>
              <w:rPr>
                <w:rFonts w:ascii="Arial" w:cs="Arial" w:eastAsia="Arial" w:hAnsi="Arial"/>
                <w:sz w:val="17"/>
                <w:szCs w:val="17"/>
                <w:b w:val="1"/>
                <w:bCs w:val="1"/>
                <w:color w:val="auto"/>
              </w:rPr>
              <w:t>:</w:t>
            </w:r>
          </w:p>
        </w:tc>
        <w:tc>
          <w:tcPr>
            <w:tcW w:w="80" w:type="dxa"/>
            <w:vAlign w:val="bottom"/>
          </w:tcPr>
          <w:p>
            <w:pPr>
              <w:spacing w:after="0"/>
              <w:rPr>
                <w:sz w:val="20"/>
                <w:szCs w:val="20"/>
                <w:color w:val="auto"/>
              </w:rPr>
            </w:pPr>
          </w:p>
        </w:tc>
        <w:tc>
          <w:tcPr>
            <w:tcW w:w="48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b w:val="1"/>
                <w:bCs w:val="1"/>
                <w:color w:val="auto"/>
              </w:rPr>
              <w:t>10.</w:t>
            </w:r>
          </w:p>
        </w:tc>
        <w:tc>
          <w:tcPr>
            <w:tcW w:w="4600" w:type="dxa"/>
            <w:vAlign w:val="bottom"/>
            <w:tcBorders>
              <w:right w:val="single" w:sz="8" w:color="auto"/>
            </w:tcBorders>
            <w:gridSpan w:val="2"/>
            <w:vMerge w:val="restart"/>
          </w:tcPr>
          <w:p>
            <w:pPr>
              <w:ind w:left="100"/>
              <w:spacing w:after="0"/>
              <w:rPr>
                <w:sz w:val="20"/>
                <w:szCs w:val="20"/>
                <w:color w:val="auto"/>
              </w:rPr>
            </w:pPr>
            <w:r>
              <w:rPr>
                <w:rFonts w:ascii="Arial" w:cs="Arial" w:eastAsia="Arial" w:hAnsi="Arial"/>
                <w:sz w:val="12"/>
                <w:szCs w:val="12"/>
                <w:color w:val="auto"/>
              </w:rPr>
              <w:t>SHARED DISPOSITIVE POWER</w:t>
            </w:r>
          </w:p>
        </w:tc>
        <w:tc>
          <w:tcPr>
            <w:tcW w:w="660" w:type="dxa"/>
            <w:vAlign w:val="bottom"/>
          </w:tcPr>
          <w:p>
            <w:pPr>
              <w:spacing w:after="0"/>
              <w:rPr>
                <w:sz w:val="20"/>
                <w:szCs w:val="20"/>
                <w:color w:val="auto"/>
              </w:rPr>
            </w:pPr>
          </w:p>
        </w:tc>
        <w:tc>
          <w:tcPr>
            <w:tcW w:w="3720" w:type="dxa"/>
            <w:vAlign w:val="bottom"/>
            <w:tcBorders>
              <w:right w:val="single" w:sz="8" w:color="auto"/>
            </w:tcBorders>
            <w:gridSpan w:val="2"/>
            <w:vMerge w:val="restart"/>
          </w:tcPr>
          <w:p>
            <w:pPr>
              <w:jc w:val="right"/>
              <w:ind w:right="30"/>
              <w:spacing w:after="0"/>
              <w:rPr>
                <w:sz w:val="20"/>
                <w:szCs w:val="20"/>
                <w:color w:val="auto"/>
              </w:rPr>
            </w:pPr>
            <w:r>
              <w:rPr>
                <w:rFonts w:ascii="Arial" w:cs="Arial" w:eastAsia="Arial" w:hAnsi="Arial"/>
                <w:sz w:val="18"/>
                <w:szCs w:val="18"/>
                <w:b w:val="1"/>
                <w:bCs w:val="1"/>
                <w:color w:val="auto"/>
              </w:rPr>
              <w:t>353,721</w:t>
            </w:r>
          </w:p>
        </w:tc>
        <w:tc>
          <w:tcPr>
            <w:tcW w:w="0" w:type="dxa"/>
            <w:vAlign w:val="bottom"/>
          </w:tcPr>
          <w:p>
            <w:pPr>
              <w:spacing w:after="0"/>
              <w:rPr>
                <w:sz w:val="1"/>
                <w:szCs w:val="1"/>
                <w:color w:val="auto"/>
              </w:rPr>
            </w:pPr>
          </w:p>
        </w:tc>
      </w:tr>
      <w:tr>
        <w:trPr>
          <w:trHeight w:val="90"/>
        </w:trPr>
        <w:tc>
          <w:tcPr>
            <w:tcW w:w="360" w:type="dxa"/>
            <w:vAlign w:val="bottom"/>
            <w:tcBorders>
              <w:left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102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Borders>
              <w:right w:val="single" w:sz="8" w:color="auto"/>
            </w:tcBorders>
            <w:vMerge w:val="continue"/>
          </w:tcPr>
          <w:p>
            <w:pPr>
              <w:spacing w:after="0"/>
              <w:rPr>
                <w:sz w:val="7"/>
                <w:szCs w:val="7"/>
                <w:color w:val="auto"/>
              </w:rPr>
            </w:pPr>
          </w:p>
        </w:tc>
        <w:tc>
          <w:tcPr>
            <w:tcW w:w="4600" w:type="dxa"/>
            <w:vAlign w:val="bottom"/>
            <w:tcBorders>
              <w:right w:val="single" w:sz="8" w:color="auto"/>
            </w:tcBorders>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3720" w:type="dxa"/>
            <w:vAlign w:val="bottom"/>
            <w:tcBorders>
              <w:right w:val="single" w:sz="8" w:color="auto"/>
            </w:tcBorders>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360" w:type="dxa"/>
            <w:vAlign w:val="bottom"/>
            <w:tcBorders>
              <w:left w:val="single" w:sz="8" w:color="auto"/>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020" w:type="dxa"/>
            <w:vAlign w:val="bottom"/>
            <w:tcBorders>
              <w:bottom w:val="single" w:sz="8" w:color="auto"/>
              <w:right w:val="single" w:sz="8" w:color="auto"/>
            </w:tcBorders>
          </w:tcPr>
          <w:p>
            <w:pPr>
              <w:spacing w:after="0"/>
              <w:rPr>
                <w:sz w:val="9"/>
                <w:szCs w:val="9"/>
                <w:color w:val="auto"/>
              </w:rPr>
            </w:pPr>
          </w:p>
        </w:tc>
        <w:tc>
          <w:tcPr>
            <w:tcW w:w="560" w:type="dxa"/>
            <w:vAlign w:val="bottom"/>
            <w:tcBorders>
              <w:bottom w:val="single" w:sz="8" w:color="auto"/>
              <w:right w:val="single" w:sz="8" w:color="auto"/>
            </w:tcBorders>
            <w:gridSpan w:val="2"/>
          </w:tcPr>
          <w:p>
            <w:pPr>
              <w:spacing w:after="0"/>
              <w:rPr>
                <w:sz w:val="9"/>
                <w:szCs w:val="9"/>
                <w:color w:val="auto"/>
              </w:rPr>
            </w:pPr>
          </w:p>
        </w:tc>
        <w:tc>
          <w:tcPr>
            <w:tcW w:w="4600" w:type="dxa"/>
            <w:vAlign w:val="bottom"/>
            <w:tcBorders>
              <w:bottom w:val="single" w:sz="8" w:color="auto"/>
              <w:right w:val="single" w:sz="8" w:color="auto"/>
            </w:tcBorders>
            <w:gridSpan w:val="2"/>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720" w:type="dxa"/>
            <w:vAlign w:val="bottom"/>
            <w:tcBorders>
              <w:bottom w:val="single" w:sz="8" w:color="auto"/>
              <w:right w:val="single" w:sz="8" w:color="auto"/>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360" w:type="dxa"/>
            <w:vAlign w:val="bottom"/>
            <w:tcBorders>
              <w:left w:val="single" w:sz="8" w:color="auto"/>
            </w:tcBorders>
          </w:tcPr>
          <w:p>
            <w:pPr>
              <w:ind w:left="120"/>
              <w:spacing w:after="0"/>
              <w:rPr>
                <w:sz w:val="20"/>
                <w:szCs w:val="20"/>
                <w:color w:val="auto"/>
              </w:rPr>
            </w:pPr>
            <w:r>
              <w:rPr>
                <w:rFonts w:ascii="Arial" w:cs="Arial" w:eastAsia="Arial" w:hAnsi="Arial"/>
                <w:sz w:val="18"/>
                <w:szCs w:val="18"/>
                <w:b w:val="1"/>
                <w:bCs w:val="1"/>
                <w:color w:val="auto"/>
                <w:w w:val="87"/>
              </w:rPr>
              <w:t>11.</w:t>
            </w:r>
          </w:p>
        </w:tc>
        <w:tc>
          <w:tcPr>
            <w:tcW w:w="340" w:type="dxa"/>
            <w:vAlign w:val="bottom"/>
            <w:tcBorders>
              <w:right w:val="single" w:sz="8" w:color="auto"/>
            </w:tcBorders>
          </w:tcPr>
          <w:p>
            <w:pPr>
              <w:spacing w:after="0"/>
              <w:rPr>
                <w:sz w:val="24"/>
                <w:szCs w:val="24"/>
                <w:color w:val="auto"/>
              </w:rPr>
            </w:pPr>
          </w:p>
        </w:tc>
        <w:tc>
          <w:tcPr>
            <w:tcW w:w="6840" w:type="dxa"/>
            <w:vAlign w:val="bottom"/>
            <w:gridSpan w:val="6"/>
          </w:tcPr>
          <w:p>
            <w:pPr>
              <w:ind w:left="100"/>
              <w:spacing w:after="0"/>
              <w:rPr>
                <w:sz w:val="20"/>
                <w:szCs w:val="20"/>
                <w:color w:val="auto"/>
              </w:rPr>
            </w:pPr>
            <w:r>
              <w:rPr>
                <w:rFonts w:ascii="Arial" w:cs="Arial" w:eastAsia="Arial" w:hAnsi="Arial"/>
                <w:sz w:val="12"/>
                <w:szCs w:val="12"/>
                <w:color w:val="auto"/>
              </w:rPr>
              <w:t>AGGREGATE AMOUNT BENEFICIALLY OWNED BY EACH REPORTING PERSON</w:t>
            </w:r>
          </w:p>
        </w:tc>
        <w:tc>
          <w:tcPr>
            <w:tcW w:w="1140" w:type="dxa"/>
            <w:vAlign w:val="bottom"/>
            <w:tcBorders>
              <w:right w:val="single" w:sz="8" w:color="auto"/>
            </w:tcBorders>
          </w:tcPr>
          <w:p>
            <w:pPr>
              <w:spacing w:after="0"/>
              <w:rPr>
                <w:sz w:val="24"/>
                <w:szCs w:val="24"/>
                <w:color w:val="auto"/>
              </w:rPr>
            </w:pPr>
          </w:p>
        </w:tc>
        <w:tc>
          <w:tcPr>
            <w:tcW w:w="25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353,721</w:t>
            </w:r>
          </w:p>
        </w:tc>
        <w:tc>
          <w:tcPr>
            <w:tcW w:w="0" w:type="dxa"/>
            <w:vAlign w:val="bottom"/>
          </w:tcPr>
          <w:p>
            <w:pPr>
              <w:spacing w:after="0"/>
              <w:rPr>
                <w:sz w:val="1"/>
                <w:szCs w:val="1"/>
                <w:color w:val="auto"/>
              </w:rPr>
            </w:pPr>
          </w:p>
        </w:tc>
      </w:tr>
      <w:tr>
        <w:trPr>
          <w:trHeight w:val="108"/>
        </w:trPr>
        <w:tc>
          <w:tcPr>
            <w:tcW w:w="360" w:type="dxa"/>
            <w:vAlign w:val="bottom"/>
            <w:tcBorders>
              <w:left w:val="single" w:sz="8" w:color="auto"/>
              <w:bottom w:val="single" w:sz="8" w:color="auto"/>
            </w:tcBorders>
          </w:tcPr>
          <w:p>
            <w:pPr>
              <w:spacing w:after="0"/>
              <w:rPr>
                <w:sz w:val="9"/>
                <w:szCs w:val="9"/>
                <w:color w:val="auto"/>
              </w:rPr>
            </w:pPr>
          </w:p>
        </w:tc>
        <w:tc>
          <w:tcPr>
            <w:tcW w:w="340" w:type="dxa"/>
            <w:vAlign w:val="bottom"/>
            <w:tcBorders>
              <w:bottom w:val="single" w:sz="8" w:color="auto"/>
              <w:right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gridSpan w:val="2"/>
          </w:tcPr>
          <w:p>
            <w:pPr>
              <w:spacing w:after="0"/>
              <w:rPr>
                <w:sz w:val="9"/>
                <w:szCs w:val="9"/>
                <w:color w:val="auto"/>
              </w:rPr>
            </w:pPr>
          </w:p>
        </w:tc>
        <w:tc>
          <w:tcPr>
            <w:tcW w:w="4600" w:type="dxa"/>
            <w:vAlign w:val="bottom"/>
            <w:tcBorders>
              <w:bottom w:val="single" w:sz="8" w:color="auto"/>
            </w:tcBorders>
            <w:gridSpan w:val="2"/>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140" w:type="dxa"/>
            <w:vAlign w:val="bottom"/>
            <w:tcBorders>
              <w:bottom w:val="single" w:sz="8" w:color="auto"/>
              <w:right w:val="single" w:sz="8" w:color="auto"/>
            </w:tcBorders>
          </w:tcPr>
          <w:p>
            <w:pPr>
              <w:spacing w:after="0"/>
              <w:rPr>
                <w:sz w:val="9"/>
                <w:szCs w:val="9"/>
                <w:color w:val="auto"/>
              </w:rPr>
            </w:pPr>
          </w:p>
        </w:tc>
        <w:tc>
          <w:tcPr>
            <w:tcW w:w="25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360" w:type="dxa"/>
            <w:vAlign w:val="bottom"/>
            <w:tcBorders>
              <w:left w:val="single" w:sz="8" w:color="auto"/>
            </w:tcBorders>
          </w:tcPr>
          <w:p>
            <w:pPr>
              <w:ind w:left="120"/>
              <w:spacing w:after="0"/>
              <w:rPr>
                <w:sz w:val="20"/>
                <w:szCs w:val="20"/>
                <w:color w:val="auto"/>
              </w:rPr>
            </w:pPr>
            <w:r>
              <w:rPr>
                <w:rFonts w:ascii="Arial" w:cs="Arial" w:eastAsia="Arial" w:hAnsi="Arial"/>
                <w:sz w:val="18"/>
                <w:szCs w:val="18"/>
                <w:b w:val="1"/>
                <w:bCs w:val="1"/>
                <w:color w:val="auto"/>
                <w:w w:val="87"/>
              </w:rPr>
              <w:t>12.</w:t>
            </w:r>
          </w:p>
        </w:tc>
        <w:tc>
          <w:tcPr>
            <w:tcW w:w="340" w:type="dxa"/>
            <w:vAlign w:val="bottom"/>
            <w:tcBorders>
              <w:right w:val="single" w:sz="8" w:color="auto"/>
            </w:tcBorders>
          </w:tcPr>
          <w:p>
            <w:pPr>
              <w:spacing w:after="0"/>
              <w:rPr>
                <w:sz w:val="24"/>
                <w:szCs w:val="24"/>
                <w:color w:val="auto"/>
              </w:rPr>
            </w:pPr>
          </w:p>
        </w:tc>
        <w:tc>
          <w:tcPr>
            <w:tcW w:w="6840" w:type="dxa"/>
            <w:vAlign w:val="bottom"/>
            <w:gridSpan w:val="6"/>
          </w:tcPr>
          <w:p>
            <w:pPr>
              <w:ind w:left="100"/>
              <w:spacing w:after="0"/>
              <w:rPr>
                <w:sz w:val="20"/>
                <w:szCs w:val="20"/>
                <w:color w:val="auto"/>
              </w:rPr>
            </w:pPr>
            <w:r>
              <w:rPr>
                <w:rFonts w:ascii="Arial" w:cs="Arial" w:eastAsia="Arial" w:hAnsi="Arial"/>
                <w:sz w:val="12"/>
                <w:szCs w:val="12"/>
                <w:color w:val="auto"/>
              </w:rPr>
              <w:t xml:space="preserve">CHECK BOX IF THE AGGREGATE AMOUNT IN ROW </w:t>
            </w:r>
            <w:r>
              <w:rPr>
                <w:rFonts w:ascii="Arial" w:cs="Arial" w:eastAsia="Arial" w:hAnsi="Arial"/>
                <w:sz w:val="17"/>
                <w:szCs w:val="17"/>
                <w:color w:val="auto"/>
              </w:rPr>
              <w:t>(9)</w:t>
            </w:r>
            <w:r>
              <w:rPr>
                <w:rFonts w:ascii="Arial" w:cs="Arial" w:eastAsia="Arial" w:hAnsi="Arial"/>
                <w:sz w:val="12"/>
                <w:szCs w:val="12"/>
                <w:color w:val="auto"/>
              </w:rPr>
              <w:t xml:space="preserve"> EXCLUDES CERTAIN SHARES </w:t>
            </w:r>
            <w:r>
              <w:rPr>
                <w:rFonts w:ascii="Arial" w:cs="Arial" w:eastAsia="Arial" w:hAnsi="Arial"/>
                <w:sz w:val="17"/>
                <w:szCs w:val="17"/>
                <w:color w:val="auto"/>
              </w:rPr>
              <w:t>(S</w:t>
            </w:r>
            <w:r>
              <w:rPr>
                <w:rFonts w:ascii="Arial" w:cs="Arial" w:eastAsia="Arial" w:hAnsi="Arial"/>
                <w:sz w:val="12"/>
                <w:szCs w:val="12"/>
                <w:color w:val="auto"/>
              </w:rPr>
              <w:t xml:space="preserve">EE </w:t>
            </w:r>
            <w:r>
              <w:rPr>
                <w:rFonts w:ascii="Arial" w:cs="Arial" w:eastAsia="Arial" w:hAnsi="Arial"/>
                <w:sz w:val="17"/>
                <w:szCs w:val="17"/>
                <w:color w:val="auto"/>
              </w:rPr>
              <w:t>I</w:t>
            </w:r>
            <w:r>
              <w:rPr>
                <w:rFonts w:ascii="Arial" w:cs="Arial" w:eastAsia="Arial" w:hAnsi="Arial"/>
                <w:sz w:val="12"/>
                <w:szCs w:val="12"/>
                <w:color w:val="auto"/>
              </w:rPr>
              <w:t>NSTRUCTIONS</w:t>
            </w:r>
            <w:r>
              <w:rPr>
                <w:rFonts w:ascii="Arial" w:cs="Arial" w:eastAsia="Arial" w:hAnsi="Arial"/>
                <w:sz w:val="17"/>
                <w:szCs w:val="17"/>
                <w:color w:val="auto"/>
              </w:rPr>
              <w:t>)</w:t>
            </w:r>
          </w:p>
        </w:tc>
        <w:tc>
          <w:tcPr>
            <w:tcW w:w="1140" w:type="dxa"/>
            <w:vAlign w:val="bottom"/>
          </w:tcPr>
          <w:p>
            <w:pPr>
              <w:spacing w:after="0"/>
              <w:rPr>
                <w:sz w:val="24"/>
                <w:szCs w:val="24"/>
                <w:color w:val="auto"/>
              </w:rPr>
            </w:pPr>
          </w:p>
        </w:tc>
        <w:tc>
          <w:tcPr>
            <w:tcW w:w="2580" w:type="dxa"/>
            <w:vAlign w:val="bottom"/>
            <w:tcBorders>
              <w:right w:val="single" w:sz="8" w:color="auto"/>
            </w:tcBorders>
          </w:tcPr>
          <w:p>
            <w:pPr>
              <w:jc w:val="right"/>
              <w:ind w:right="39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108"/>
        </w:trPr>
        <w:tc>
          <w:tcPr>
            <w:tcW w:w="360" w:type="dxa"/>
            <w:vAlign w:val="bottom"/>
            <w:tcBorders>
              <w:left w:val="single" w:sz="8" w:color="auto"/>
              <w:bottom w:val="single" w:sz="8" w:color="auto"/>
            </w:tcBorders>
          </w:tcPr>
          <w:p>
            <w:pPr>
              <w:spacing w:after="0"/>
              <w:rPr>
                <w:sz w:val="9"/>
                <w:szCs w:val="9"/>
                <w:color w:val="auto"/>
              </w:rPr>
            </w:pPr>
          </w:p>
        </w:tc>
        <w:tc>
          <w:tcPr>
            <w:tcW w:w="340" w:type="dxa"/>
            <w:vAlign w:val="bottom"/>
            <w:tcBorders>
              <w:bottom w:val="single" w:sz="8" w:color="auto"/>
              <w:right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gridSpan w:val="2"/>
          </w:tcPr>
          <w:p>
            <w:pPr>
              <w:spacing w:after="0"/>
              <w:rPr>
                <w:sz w:val="9"/>
                <w:szCs w:val="9"/>
                <w:color w:val="auto"/>
              </w:rPr>
            </w:pPr>
          </w:p>
        </w:tc>
        <w:tc>
          <w:tcPr>
            <w:tcW w:w="4600" w:type="dxa"/>
            <w:vAlign w:val="bottom"/>
            <w:tcBorders>
              <w:bottom w:val="single" w:sz="8" w:color="auto"/>
            </w:tcBorders>
            <w:gridSpan w:val="2"/>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720" w:type="dxa"/>
            <w:vAlign w:val="bottom"/>
            <w:tcBorders>
              <w:bottom w:val="single" w:sz="8" w:color="auto"/>
              <w:right w:val="single" w:sz="8" w:color="auto"/>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360" w:type="dxa"/>
            <w:vAlign w:val="bottom"/>
            <w:tcBorders>
              <w:left w:val="single" w:sz="8" w:color="auto"/>
            </w:tcBorders>
          </w:tcPr>
          <w:p>
            <w:pPr>
              <w:ind w:left="120"/>
              <w:spacing w:after="0"/>
              <w:rPr>
                <w:sz w:val="20"/>
                <w:szCs w:val="20"/>
                <w:color w:val="auto"/>
              </w:rPr>
            </w:pPr>
            <w:r>
              <w:rPr>
                <w:rFonts w:ascii="Arial" w:cs="Arial" w:eastAsia="Arial" w:hAnsi="Arial"/>
                <w:sz w:val="18"/>
                <w:szCs w:val="18"/>
                <w:b w:val="1"/>
                <w:bCs w:val="1"/>
                <w:color w:val="auto"/>
                <w:w w:val="87"/>
              </w:rPr>
              <w:t>13.</w:t>
            </w:r>
          </w:p>
        </w:tc>
        <w:tc>
          <w:tcPr>
            <w:tcW w:w="340" w:type="dxa"/>
            <w:vAlign w:val="bottom"/>
            <w:tcBorders>
              <w:right w:val="single" w:sz="8" w:color="auto"/>
            </w:tcBorders>
          </w:tcPr>
          <w:p>
            <w:pPr>
              <w:spacing w:after="0"/>
              <w:rPr>
                <w:sz w:val="24"/>
                <w:szCs w:val="24"/>
                <w:color w:val="auto"/>
              </w:rPr>
            </w:pPr>
          </w:p>
        </w:tc>
        <w:tc>
          <w:tcPr>
            <w:tcW w:w="6840" w:type="dxa"/>
            <w:vAlign w:val="bottom"/>
            <w:gridSpan w:val="6"/>
          </w:tcPr>
          <w:p>
            <w:pPr>
              <w:ind w:left="100"/>
              <w:spacing w:after="0"/>
              <w:rPr>
                <w:sz w:val="20"/>
                <w:szCs w:val="20"/>
                <w:color w:val="auto"/>
              </w:rPr>
            </w:pPr>
            <w:r>
              <w:rPr>
                <w:rFonts w:ascii="Arial" w:cs="Arial" w:eastAsia="Arial" w:hAnsi="Arial"/>
                <w:sz w:val="12"/>
                <w:szCs w:val="12"/>
                <w:color w:val="auto"/>
              </w:rPr>
              <w:t xml:space="preserve">PERCENT OF CLASS REPRESENTED BY AMOUNT IN ROW </w:t>
            </w:r>
            <w:r>
              <w:rPr>
                <w:rFonts w:ascii="Arial" w:cs="Arial" w:eastAsia="Arial" w:hAnsi="Arial"/>
                <w:sz w:val="17"/>
                <w:szCs w:val="17"/>
                <w:color w:val="auto"/>
              </w:rPr>
              <w:t>(9)</w:t>
            </w:r>
          </w:p>
        </w:tc>
        <w:tc>
          <w:tcPr>
            <w:tcW w:w="1140" w:type="dxa"/>
            <w:vAlign w:val="bottom"/>
            <w:tcBorders>
              <w:right w:val="single" w:sz="8" w:color="auto"/>
            </w:tcBorders>
          </w:tcPr>
          <w:p>
            <w:pPr>
              <w:spacing w:after="0"/>
              <w:rPr>
                <w:sz w:val="24"/>
                <w:szCs w:val="24"/>
                <w:color w:val="auto"/>
              </w:rPr>
            </w:pPr>
          </w:p>
        </w:tc>
        <w:tc>
          <w:tcPr>
            <w:tcW w:w="25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6.01%</w:t>
            </w:r>
          </w:p>
        </w:tc>
        <w:tc>
          <w:tcPr>
            <w:tcW w:w="0" w:type="dxa"/>
            <w:vAlign w:val="bottom"/>
          </w:tcPr>
          <w:p>
            <w:pPr>
              <w:spacing w:after="0"/>
              <w:rPr>
                <w:sz w:val="1"/>
                <w:szCs w:val="1"/>
                <w:color w:val="auto"/>
              </w:rPr>
            </w:pPr>
          </w:p>
        </w:tc>
      </w:tr>
      <w:tr>
        <w:trPr>
          <w:trHeight w:val="108"/>
        </w:trPr>
        <w:tc>
          <w:tcPr>
            <w:tcW w:w="360" w:type="dxa"/>
            <w:vAlign w:val="bottom"/>
            <w:tcBorders>
              <w:left w:val="single" w:sz="8" w:color="auto"/>
              <w:bottom w:val="single" w:sz="8" w:color="auto"/>
            </w:tcBorders>
          </w:tcPr>
          <w:p>
            <w:pPr>
              <w:spacing w:after="0"/>
              <w:rPr>
                <w:sz w:val="9"/>
                <w:szCs w:val="9"/>
                <w:color w:val="auto"/>
              </w:rPr>
            </w:pPr>
          </w:p>
        </w:tc>
        <w:tc>
          <w:tcPr>
            <w:tcW w:w="340" w:type="dxa"/>
            <w:vAlign w:val="bottom"/>
            <w:tcBorders>
              <w:bottom w:val="single" w:sz="8" w:color="auto"/>
              <w:right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gridSpan w:val="2"/>
          </w:tcPr>
          <w:p>
            <w:pPr>
              <w:spacing w:after="0"/>
              <w:rPr>
                <w:sz w:val="9"/>
                <w:szCs w:val="9"/>
                <w:color w:val="auto"/>
              </w:rPr>
            </w:pPr>
          </w:p>
        </w:tc>
        <w:tc>
          <w:tcPr>
            <w:tcW w:w="4600" w:type="dxa"/>
            <w:vAlign w:val="bottom"/>
            <w:tcBorders>
              <w:bottom w:val="single" w:sz="8" w:color="auto"/>
            </w:tcBorders>
            <w:gridSpan w:val="2"/>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140" w:type="dxa"/>
            <w:vAlign w:val="bottom"/>
            <w:tcBorders>
              <w:bottom w:val="single" w:sz="8" w:color="auto"/>
              <w:right w:val="single" w:sz="8" w:color="auto"/>
            </w:tcBorders>
          </w:tcPr>
          <w:p>
            <w:pPr>
              <w:spacing w:after="0"/>
              <w:rPr>
                <w:sz w:val="9"/>
                <w:szCs w:val="9"/>
                <w:color w:val="auto"/>
              </w:rPr>
            </w:pPr>
          </w:p>
        </w:tc>
        <w:tc>
          <w:tcPr>
            <w:tcW w:w="25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360" w:type="dxa"/>
            <w:vAlign w:val="bottom"/>
            <w:tcBorders>
              <w:left w:val="single" w:sz="8" w:color="auto"/>
            </w:tcBorders>
          </w:tcPr>
          <w:p>
            <w:pPr>
              <w:ind w:left="120"/>
              <w:spacing w:after="0"/>
              <w:rPr>
                <w:sz w:val="20"/>
                <w:szCs w:val="20"/>
                <w:color w:val="auto"/>
              </w:rPr>
            </w:pPr>
            <w:r>
              <w:rPr>
                <w:rFonts w:ascii="Arial" w:cs="Arial" w:eastAsia="Arial" w:hAnsi="Arial"/>
                <w:sz w:val="18"/>
                <w:szCs w:val="18"/>
                <w:b w:val="1"/>
                <w:bCs w:val="1"/>
                <w:color w:val="auto"/>
                <w:w w:val="87"/>
              </w:rPr>
              <w:t>14.</w:t>
            </w:r>
          </w:p>
        </w:tc>
        <w:tc>
          <w:tcPr>
            <w:tcW w:w="340" w:type="dxa"/>
            <w:vAlign w:val="bottom"/>
            <w:tcBorders>
              <w:right w:val="single" w:sz="8" w:color="auto"/>
            </w:tcBorders>
          </w:tcPr>
          <w:p>
            <w:pPr>
              <w:spacing w:after="0"/>
              <w:rPr>
                <w:sz w:val="24"/>
                <w:szCs w:val="24"/>
                <w:color w:val="auto"/>
              </w:rPr>
            </w:pPr>
          </w:p>
        </w:tc>
        <w:tc>
          <w:tcPr>
            <w:tcW w:w="6840" w:type="dxa"/>
            <w:vAlign w:val="bottom"/>
            <w:gridSpan w:val="6"/>
          </w:tcPr>
          <w:p>
            <w:pPr>
              <w:ind w:left="100"/>
              <w:spacing w:after="0"/>
              <w:rPr>
                <w:sz w:val="20"/>
                <w:szCs w:val="20"/>
                <w:color w:val="auto"/>
              </w:rPr>
            </w:pPr>
            <w:r>
              <w:rPr>
                <w:rFonts w:ascii="Arial" w:cs="Arial" w:eastAsia="Arial" w:hAnsi="Arial"/>
                <w:sz w:val="12"/>
                <w:szCs w:val="12"/>
                <w:color w:val="auto"/>
              </w:rPr>
              <w:t xml:space="preserve">TYPE OF REPORTING PERSON </w:t>
            </w:r>
            <w:r>
              <w:rPr>
                <w:rFonts w:ascii="Arial" w:cs="Arial" w:eastAsia="Arial" w:hAnsi="Arial"/>
                <w:sz w:val="17"/>
                <w:szCs w:val="17"/>
                <w:color w:val="auto"/>
              </w:rPr>
              <w:t>(S</w:t>
            </w:r>
            <w:r>
              <w:rPr>
                <w:rFonts w:ascii="Arial" w:cs="Arial" w:eastAsia="Arial" w:hAnsi="Arial"/>
                <w:sz w:val="12"/>
                <w:szCs w:val="12"/>
                <w:color w:val="auto"/>
              </w:rPr>
              <w:t xml:space="preserve">EE </w:t>
            </w:r>
            <w:r>
              <w:rPr>
                <w:rFonts w:ascii="Arial" w:cs="Arial" w:eastAsia="Arial" w:hAnsi="Arial"/>
                <w:sz w:val="17"/>
                <w:szCs w:val="17"/>
                <w:color w:val="auto"/>
              </w:rPr>
              <w:t>I</w:t>
            </w:r>
            <w:r>
              <w:rPr>
                <w:rFonts w:ascii="Arial" w:cs="Arial" w:eastAsia="Arial" w:hAnsi="Arial"/>
                <w:sz w:val="12"/>
                <w:szCs w:val="12"/>
                <w:color w:val="auto"/>
              </w:rPr>
              <w:t>NSTRUCTIONS</w:t>
            </w:r>
            <w:r>
              <w:rPr>
                <w:rFonts w:ascii="Arial" w:cs="Arial" w:eastAsia="Arial" w:hAnsi="Arial"/>
                <w:sz w:val="17"/>
                <w:szCs w:val="17"/>
                <w:color w:val="auto"/>
              </w:rPr>
              <w:t>)</w:t>
            </w:r>
          </w:p>
        </w:tc>
        <w:tc>
          <w:tcPr>
            <w:tcW w:w="1140" w:type="dxa"/>
            <w:vAlign w:val="bottom"/>
            <w:tcBorders>
              <w:right w:val="single" w:sz="8" w:color="auto"/>
            </w:tcBorders>
          </w:tcPr>
          <w:p>
            <w:pPr>
              <w:spacing w:after="0"/>
              <w:rPr>
                <w:sz w:val="24"/>
                <w:szCs w:val="24"/>
                <w:color w:val="auto"/>
              </w:rPr>
            </w:pPr>
          </w:p>
        </w:tc>
        <w:tc>
          <w:tcPr>
            <w:tcW w:w="25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60" w:type="dxa"/>
            <w:vAlign w:val="bottom"/>
            <w:tcBorders>
              <w:left w:val="single" w:sz="8" w:color="auto"/>
            </w:tcBorders>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60" w:type="dxa"/>
            <w:vAlign w:val="bottom"/>
            <w:gridSpan w:val="3"/>
          </w:tcPr>
          <w:p>
            <w:pPr>
              <w:ind w:left="180"/>
              <w:spacing w:after="0"/>
              <w:rPr>
                <w:sz w:val="20"/>
                <w:szCs w:val="20"/>
                <w:color w:val="auto"/>
              </w:rPr>
            </w:pPr>
            <w:r>
              <w:rPr>
                <w:rFonts w:ascii="Arial" w:cs="Arial" w:eastAsia="Arial" w:hAnsi="Arial"/>
                <w:sz w:val="18"/>
                <w:szCs w:val="18"/>
                <w:b w:val="1"/>
                <w:bCs w:val="1"/>
                <w:color w:val="auto"/>
              </w:rPr>
              <w:t>OO</w:t>
            </w:r>
          </w:p>
        </w:tc>
        <w:tc>
          <w:tcPr>
            <w:tcW w:w="1140" w:type="dxa"/>
            <w:vAlign w:val="bottom"/>
            <w:tcBorders>
              <w:right w:val="single" w:sz="8" w:color="auto"/>
            </w:tcBorders>
          </w:tcPr>
          <w:p>
            <w:pPr>
              <w:spacing w:after="0"/>
              <w:rPr>
                <w:sz w:val="24"/>
                <w:szCs w:val="24"/>
                <w:color w:val="auto"/>
              </w:rPr>
            </w:pPr>
          </w:p>
        </w:tc>
        <w:tc>
          <w:tcPr>
            <w:tcW w:w="25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360" w:type="dxa"/>
            <w:vAlign w:val="bottom"/>
            <w:tcBorders>
              <w:left w:val="single" w:sz="8" w:color="auto"/>
              <w:bottom w:val="single" w:sz="8" w:color="auto"/>
            </w:tcBorders>
          </w:tcPr>
          <w:p>
            <w:pPr>
              <w:spacing w:after="0"/>
              <w:rPr>
                <w:sz w:val="9"/>
                <w:szCs w:val="9"/>
                <w:color w:val="auto"/>
              </w:rPr>
            </w:pPr>
          </w:p>
        </w:tc>
        <w:tc>
          <w:tcPr>
            <w:tcW w:w="340" w:type="dxa"/>
            <w:vAlign w:val="bottom"/>
            <w:tcBorders>
              <w:bottom w:val="single" w:sz="8" w:color="auto"/>
              <w:right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32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140" w:type="dxa"/>
            <w:vAlign w:val="bottom"/>
            <w:tcBorders>
              <w:bottom w:val="single" w:sz="8" w:color="auto"/>
              <w:right w:val="single" w:sz="8" w:color="auto"/>
            </w:tcBorders>
          </w:tcPr>
          <w:p>
            <w:pPr>
              <w:spacing w:after="0"/>
              <w:rPr>
                <w:sz w:val="9"/>
                <w:szCs w:val="9"/>
                <w:color w:val="auto"/>
              </w:rPr>
            </w:pPr>
          </w:p>
        </w:tc>
        <w:tc>
          <w:tcPr>
            <w:tcW w:w="25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46"/>
        </w:trPr>
        <w:tc>
          <w:tcPr>
            <w:tcW w:w="3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660" w:right="319" w:bottom="1440" w:gutter="0" w:footer="0" w:header="0"/>
        </w:sectPr>
      </w:pPr>
    </w:p>
    <w:bookmarkStart w:id="2" w:name="page3"/>
    <w:bookmarkEnd w:id="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446"/>
        </w:trPr>
        <w:tc>
          <w:tcPr>
            <w:tcW w:w="1800" w:type="dxa"/>
            <w:vAlign w:val="bottom"/>
            <w:tcBorders>
              <w:top w:val="single" w:sz="8" w:color="auto"/>
              <w:left w:val="single" w:sz="8" w:color="auto"/>
            </w:tcBorders>
            <w:gridSpan w:val="4"/>
          </w:tcPr>
          <w:p>
            <w:pPr>
              <w:ind w:left="120"/>
              <w:spacing w:after="0"/>
              <w:rPr>
                <w:sz w:val="20"/>
                <w:szCs w:val="20"/>
                <w:color w:val="auto"/>
              </w:rPr>
            </w:pPr>
            <w:r>
              <w:rPr>
                <w:rFonts w:ascii="Arial" w:cs="Arial" w:eastAsia="Arial" w:hAnsi="Arial"/>
                <w:sz w:val="18"/>
                <w:szCs w:val="18"/>
                <w:color w:val="auto"/>
                <w:w w:val="90"/>
              </w:rPr>
              <w:t>CUSIP No. 523768909</w:t>
            </w:r>
          </w:p>
        </w:tc>
        <w:tc>
          <w:tcPr>
            <w:tcW w:w="480" w:type="dxa"/>
            <w:vAlign w:val="bottom"/>
            <w:tcBorders>
              <w:top w:val="single" w:sz="8" w:color="auto"/>
            </w:tcBorders>
          </w:tcPr>
          <w:p>
            <w:pPr>
              <w:spacing w:after="0"/>
              <w:rPr>
                <w:sz w:val="24"/>
                <w:szCs w:val="24"/>
                <w:color w:val="auto"/>
              </w:rPr>
            </w:pPr>
          </w:p>
        </w:tc>
        <w:tc>
          <w:tcPr>
            <w:tcW w:w="1340" w:type="dxa"/>
            <w:vAlign w:val="bottom"/>
            <w:tcBorders>
              <w:top w:val="single" w:sz="8" w:color="auto"/>
              <w:right w:val="single" w:sz="8" w:color="auto"/>
            </w:tcBorders>
          </w:tcPr>
          <w:p>
            <w:pPr>
              <w:spacing w:after="0"/>
              <w:rPr>
                <w:sz w:val="24"/>
                <w:szCs w:val="24"/>
                <w:color w:val="auto"/>
              </w:rPr>
            </w:pPr>
          </w:p>
        </w:tc>
        <w:tc>
          <w:tcPr>
            <w:tcW w:w="3920" w:type="dxa"/>
            <w:vAlign w:val="bottom"/>
            <w:tcBorders>
              <w:top w:val="single" w:sz="8" w:color="auto"/>
              <w:right w:val="single" w:sz="8" w:color="auto"/>
            </w:tcBorders>
            <w:gridSpan w:val="2"/>
          </w:tcPr>
          <w:p>
            <w:pPr>
              <w:ind w:left="1800"/>
              <w:spacing w:after="0"/>
              <w:rPr>
                <w:sz w:val="20"/>
                <w:szCs w:val="20"/>
                <w:color w:val="auto"/>
              </w:rPr>
            </w:pPr>
            <w:r>
              <w:rPr>
                <w:rFonts w:ascii="Arial" w:cs="Arial" w:eastAsia="Arial" w:hAnsi="Arial"/>
                <w:sz w:val="18"/>
                <w:szCs w:val="18"/>
                <w:b w:val="1"/>
                <w:bCs w:val="1"/>
                <w:color w:val="auto"/>
              </w:rPr>
              <w:t>13D</w:t>
            </w:r>
          </w:p>
        </w:tc>
        <w:tc>
          <w:tcPr>
            <w:tcW w:w="1140" w:type="dxa"/>
            <w:vAlign w:val="bottom"/>
            <w:tcBorders>
              <w:top w:val="single" w:sz="8" w:color="auto"/>
            </w:tcBorders>
          </w:tcPr>
          <w:p>
            <w:pPr>
              <w:spacing w:after="0"/>
              <w:rPr>
                <w:sz w:val="24"/>
                <w:szCs w:val="24"/>
                <w:color w:val="auto"/>
              </w:rPr>
            </w:pPr>
          </w:p>
        </w:tc>
        <w:tc>
          <w:tcPr>
            <w:tcW w:w="2580" w:type="dxa"/>
            <w:vAlign w:val="bottom"/>
            <w:tcBorders>
              <w:top w:val="single" w:sz="8" w:color="auto"/>
              <w:right w:val="single" w:sz="8" w:color="auto"/>
            </w:tcBorders>
          </w:tcPr>
          <w:p>
            <w:pPr>
              <w:jc w:val="right"/>
              <w:ind w:right="1150"/>
              <w:spacing w:after="0"/>
              <w:rPr>
                <w:sz w:val="20"/>
                <w:szCs w:val="20"/>
                <w:color w:val="auto"/>
              </w:rPr>
            </w:pPr>
            <w:r>
              <w:rPr>
                <w:rFonts w:ascii="Arial" w:cs="Arial" w:eastAsia="Arial" w:hAnsi="Arial"/>
                <w:sz w:val="18"/>
                <w:szCs w:val="18"/>
                <w:color w:val="auto"/>
                <w:w w:val="89"/>
              </w:rPr>
              <w:t>Page 3 of 8 Pages</w:t>
            </w:r>
          </w:p>
        </w:tc>
        <w:tc>
          <w:tcPr>
            <w:tcW w:w="0" w:type="dxa"/>
            <w:vAlign w:val="bottom"/>
          </w:tcPr>
          <w:p>
            <w:pPr>
              <w:spacing w:after="0"/>
              <w:rPr>
                <w:sz w:val="1"/>
                <w:szCs w:val="1"/>
                <w:color w:val="auto"/>
              </w:rPr>
            </w:pPr>
          </w:p>
        </w:tc>
      </w:tr>
      <w:tr>
        <w:trPr>
          <w:trHeight w:val="216"/>
        </w:trPr>
        <w:tc>
          <w:tcPr>
            <w:tcW w:w="360" w:type="dxa"/>
            <w:vAlign w:val="bottom"/>
            <w:tcBorders>
              <w:left w:val="single" w:sz="8" w:color="auto"/>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gridSpan w:val="2"/>
          </w:tcPr>
          <w:p>
            <w:pPr>
              <w:spacing w:after="0"/>
              <w:rPr>
                <w:sz w:val="18"/>
                <w:szCs w:val="18"/>
                <w:color w:val="auto"/>
              </w:rPr>
            </w:pPr>
          </w:p>
        </w:tc>
        <w:tc>
          <w:tcPr>
            <w:tcW w:w="1340" w:type="dxa"/>
            <w:vAlign w:val="bottom"/>
            <w:tcBorders>
              <w:bottom w:val="single" w:sz="8" w:color="auto"/>
              <w:right w:val="single" w:sz="8" w:color="auto"/>
            </w:tcBorders>
          </w:tcPr>
          <w:p>
            <w:pPr>
              <w:spacing w:after="0"/>
              <w:rPr>
                <w:sz w:val="18"/>
                <w:szCs w:val="18"/>
                <w:color w:val="auto"/>
              </w:rPr>
            </w:pPr>
          </w:p>
        </w:tc>
        <w:tc>
          <w:tcPr>
            <w:tcW w:w="3260" w:type="dxa"/>
            <w:vAlign w:val="bottom"/>
            <w:tcBorders>
              <w:bottom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5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840" w:type="dxa"/>
            <w:vAlign w:val="bottom"/>
            <w:tcBorders>
              <w:bottom w:val="single" w:sz="8" w:color="auto"/>
            </w:tcBorders>
            <w:gridSpan w:val="6"/>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03"/>
        </w:trPr>
        <w:tc>
          <w:tcPr>
            <w:tcW w:w="360" w:type="dxa"/>
            <w:vAlign w:val="bottom"/>
            <w:tcBorders>
              <w:left w:val="single" w:sz="8" w:color="auto"/>
            </w:tcBorders>
          </w:tcPr>
          <w:p>
            <w:pPr>
              <w:ind w:left="120"/>
              <w:spacing w:after="0"/>
              <w:rPr>
                <w:sz w:val="20"/>
                <w:szCs w:val="20"/>
                <w:color w:val="auto"/>
              </w:rPr>
            </w:pPr>
            <w:r>
              <w:rPr>
                <w:rFonts w:ascii="Arial" w:cs="Arial" w:eastAsia="Arial" w:hAnsi="Arial"/>
                <w:sz w:val="18"/>
                <w:szCs w:val="18"/>
                <w:b w:val="1"/>
                <w:bCs w:val="1"/>
                <w:color w:val="auto"/>
              </w:rPr>
              <w:t>1.</w:t>
            </w:r>
          </w:p>
        </w:tc>
        <w:tc>
          <w:tcPr>
            <w:tcW w:w="340" w:type="dxa"/>
            <w:vAlign w:val="bottom"/>
            <w:tcBorders>
              <w:right w:val="single" w:sz="8" w:color="auto"/>
            </w:tcBorders>
          </w:tcPr>
          <w:p>
            <w:pPr>
              <w:spacing w:after="0"/>
              <w:rPr>
                <w:sz w:val="24"/>
                <w:szCs w:val="24"/>
                <w:color w:val="auto"/>
              </w:rPr>
            </w:pPr>
          </w:p>
        </w:tc>
        <w:tc>
          <w:tcPr>
            <w:tcW w:w="6840" w:type="dxa"/>
            <w:vAlign w:val="bottom"/>
            <w:gridSpan w:val="6"/>
          </w:tcPr>
          <w:p>
            <w:pPr>
              <w:ind w:left="100"/>
              <w:spacing w:after="0"/>
              <w:rPr>
                <w:sz w:val="20"/>
                <w:szCs w:val="20"/>
                <w:color w:val="auto"/>
              </w:rPr>
            </w:pPr>
            <w:r>
              <w:rPr>
                <w:rFonts w:ascii="Arial" w:cs="Arial" w:eastAsia="Arial" w:hAnsi="Arial"/>
                <w:sz w:val="12"/>
                <w:szCs w:val="12"/>
                <w:color w:val="auto"/>
              </w:rPr>
              <w:t>NAMES OF REPORTING PERSONS</w:t>
            </w:r>
          </w:p>
        </w:tc>
        <w:tc>
          <w:tcPr>
            <w:tcW w:w="1140" w:type="dxa"/>
            <w:vAlign w:val="bottom"/>
          </w:tcPr>
          <w:p>
            <w:pPr>
              <w:spacing w:after="0"/>
              <w:rPr>
                <w:sz w:val="24"/>
                <w:szCs w:val="24"/>
                <w:color w:val="auto"/>
              </w:rPr>
            </w:pPr>
          </w:p>
        </w:tc>
        <w:tc>
          <w:tcPr>
            <w:tcW w:w="25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6840" w:type="dxa"/>
            <w:vAlign w:val="bottom"/>
            <w:gridSpan w:val="6"/>
          </w:tcPr>
          <w:p>
            <w:pPr>
              <w:ind w:left="100"/>
              <w:spacing w:after="0"/>
              <w:rPr>
                <w:sz w:val="20"/>
                <w:szCs w:val="20"/>
                <w:color w:val="auto"/>
              </w:rPr>
            </w:pPr>
            <w:r>
              <w:rPr>
                <w:rFonts w:ascii="Arial" w:cs="Arial" w:eastAsia="Arial" w:hAnsi="Arial"/>
                <w:sz w:val="12"/>
                <w:szCs w:val="12"/>
                <w:color w:val="auto"/>
              </w:rPr>
              <w:t>I</w:t>
            </w:r>
            <w:r>
              <w:rPr>
                <w:rFonts w:ascii="Arial" w:cs="Arial" w:eastAsia="Arial" w:hAnsi="Arial"/>
                <w:sz w:val="17"/>
                <w:szCs w:val="17"/>
                <w:color w:val="auto"/>
              </w:rPr>
              <w:t>.</w:t>
            </w:r>
            <w:r>
              <w:rPr>
                <w:rFonts w:ascii="Arial" w:cs="Arial" w:eastAsia="Arial" w:hAnsi="Arial"/>
                <w:sz w:val="12"/>
                <w:szCs w:val="12"/>
                <w:color w:val="auto"/>
              </w:rPr>
              <w:t>R</w:t>
            </w:r>
            <w:r>
              <w:rPr>
                <w:rFonts w:ascii="Arial" w:cs="Arial" w:eastAsia="Arial" w:hAnsi="Arial"/>
                <w:sz w:val="17"/>
                <w:szCs w:val="17"/>
                <w:color w:val="auto"/>
              </w:rPr>
              <w:t>.</w:t>
            </w:r>
            <w:r>
              <w:rPr>
                <w:rFonts w:ascii="Arial" w:cs="Arial" w:eastAsia="Arial" w:hAnsi="Arial"/>
                <w:sz w:val="12"/>
                <w:szCs w:val="12"/>
                <w:color w:val="auto"/>
              </w:rPr>
              <w:t>S</w:t>
            </w:r>
            <w:r>
              <w:rPr>
                <w:rFonts w:ascii="Arial" w:cs="Arial" w:eastAsia="Arial" w:hAnsi="Arial"/>
                <w:sz w:val="17"/>
                <w:szCs w:val="17"/>
                <w:color w:val="auto"/>
              </w:rPr>
              <w:t>.</w:t>
            </w:r>
            <w:r>
              <w:rPr>
                <w:rFonts w:ascii="Arial" w:cs="Arial" w:eastAsia="Arial" w:hAnsi="Arial"/>
                <w:sz w:val="12"/>
                <w:szCs w:val="12"/>
                <w:color w:val="auto"/>
              </w:rPr>
              <w:t xml:space="preserve"> IDENTIFICATION NO</w:t>
            </w:r>
            <w:r>
              <w:rPr>
                <w:rFonts w:ascii="Arial" w:cs="Arial" w:eastAsia="Arial" w:hAnsi="Arial"/>
                <w:sz w:val="17"/>
                <w:szCs w:val="17"/>
                <w:color w:val="auto"/>
              </w:rPr>
              <w:t>.</w:t>
            </w:r>
            <w:r>
              <w:rPr>
                <w:rFonts w:ascii="Arial" w:cs="Arial" w:eastAsia="Arial" w:hAnsi="Arial"/>
                <w:sz w:val="12"/>
                <w:szCs w:val="12"/>
                <w:color w:val="auto"/>
              </w:rPr>
              <w:t xml:space="preserve"> OF ABOVE PERSONS </w:t>
            </w:r>
            <w:r>
              <w:rPr>
                <w:rFonts w:ascii="Arial" w:cs="Arial" w:eastAsia="Arial" w:hAnsi="Arial"/>
                <w:sz w:val="17"/>
                <w:szCs w:val="17"/>
                <w:color w:val="auto"/>
              </w:rPr>
              <w:t>(</w:t>
            </w:r>
            <w:r>
              <w:rPr>
                <w:rFonts w:ascii="Arial" w:cs="Arial" w:eastAsia="Arial" w:hAnsi="Arial"/>
                <w:sz w:val="12"/>
                <w:szCs w:val="12"/>
                <w:color w:val="auto"/>
              </w:rPr>
              <w:t>ENTITIES ONLY</w:t>
            </w:r>
            <w:r>
              <w:rPr>
                <w:rFonts w:ascii="Arial" w:cs="Arial" w:eastAsia="Arial" w:hAnsi="Arial"/>
                <w:sz w:val="17"/>
                <w:szCs w:val="17"/>
                <w:color w:val="auto"/>
              </w:rPr>
              <w:t>)</w:t>
            </w:r>
          </w:p>
        </w:tc>
        <w:tc>
          <w:tcPr>
            <w:tcW w:w="1140" w:type="dxa"/>
            <w:vAlign w:val="bottom"/>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60" w:type="dxa"/>
            <w:vAlign w:val="bottom"/>
            <w:tcBorders>
              <w:left w:val="single" w:sz="8" w:color="auto"/>
            </w:tcBorders>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6840" w:type="dxa"/>
            <w:vAlign w:val="bottom"/>
            <w:gridSpan w:val="6"/>
          </w:tcPr>
          <w:p>
            <w:pPr>
              <w:ind w:left="100"/>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2"/>
                <w:szCs w:val="12"/>
                <w:b w:val="1"/>
                <w:bCs w:val="1"/>
                <w:color w:val="auto"/>
              </w:rPr>
              <w:t>RAETORIAN</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APITAL</w:t>
            </w:r>
            <w:r>
              <w:rPr>
                <w:rFonts w:ascii="Arial" w:cs="Arial" w:eastAsia="Arial" w:hAnsi="Arial"/>
                <w:sz w:val="18"/>
                <w:szCs w:val="18"/>
                <w:b w:val="1"/>
                <w:bCs w:val="1"/>
                <w:color w:val="auto"/>
              </w:rPr>
              <w:t xml:space="preserve"> M</w:t>
            </w:r>
            <w:r>
              <w:rPr>
                <w:rFonts w:ascii="Arial" w:cs="Arial" w:eastAsia="Arial" w:hAnsi="Arial"/>
                <w:sz w:val="12"/>
                <w:szCs w:val="12"/>
                <w:b w:val="1"/>
                <w:bCs w:val="1"/>
                <w:color w:val="auto"/>
              </w:rPr>
              <w:t>ANAGEMENT</w:t>
            </w:r>
            <w:r>
              <w:rPr>
                <w:rFonts w:ascii="Arial" w:cs="Arial" w:eastAsia="Arial" w:hAnsi="Arial"/>
                <w:sz w:val="18"/>
                <w:szCs w:val="18"/>
                <w:b w:val="1"/>
                <w:bCs w:val="1"/>
                <w:color w:val="auto"/>
              </w:rPr>
              <w:t xml:space="preserve"> LLC</w:t>
            </w:r>
          </w:p>
        </w:tc>
        <w:tc>
          <w:tcPr>
            <w:tcW w:w="1140" w:type="dxa"/>
            <w:vAlign w:val="bottom"/>
          </w:tcPr>
          <w:p>
            <w:pPr>
              <w:spacing w:after="0"/>
              <w:rPr>
                <w:sz w:val="24"/>
                <w:szCs w:val="24"/>
                <w:color w:val="auto"/>
              </w:rPr>
            </w:pPr>
          </w:p>
        </w:tc>
        <w:tc>
          <w:tcPr>
            <w:tcW w:w="25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60" w:type="dxa"/>
            <w:vAlign w:val="bottom"/>
            <w:tcBorders>
              <w:left w:val="single" w:sz="8" w:color="auto"/>
            </w:tcBorders>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1580" w:type="dxa"/>
            <w:vAlign w:val="bottom"/>
            <w:gridSpan w:val="3"/>
          </w:tcPr>
          <w:p>
            <w:pPr>
              <w:ind w:left="100"/>
              <w:spacing w:after="0"/>
              <w:rPr>
                <w:sz w:val="20"/>
                <w:szCs w:val="20"/>
                <w:color w:val="auto"/>
              </w:rPr>
            </w:pPr>
            <w:r>
              <w:rPr>
                <w:rFonts w:ascii="Arial" w:cs="Arial" w:eastAsia="Arial" w:hAnsi="Arial"/>
                <w:sz w:val="18"/>
                <w:szCs w:val="18"/>
                <w:b w:val="1"/>
                <w:bCs w:val="1"/>
                <w:color w:val="auto"/>
              </w:rPr>
              <w:t>EIN# 13-4223355</w:t>
            </w:r>
          </w:p>
        </w:tc>
        <w:tc>
          <w:tcPr>
            <w:tcW w:w="134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60" w:type="dxa"/>
            <w:vAlign w:val="bottom"/>
            <w:tcBorders>
              <w:left w:val="single" w:sz="8" w:color="auto"/>
              <w:bottom w:val="single" w:sz="8" w:color="auto"/>
            </w:tcBorders>
          </w:tcPr>
          <w:p>
            <w:pPr>
              <w:spacing w:after="0"/>
              <w:rPr>
                <w:sz w:val="18"/>
                <w:szCs w:val="18"/>
                <w:color w:val="auto"/>
              </w:rPr>
            </w:pPr>
          </w:p>
        </w:tc>
        <w:tc>
          <w:tcPr>
            <w:tcW w:w="340" w:type="dxa"/>
            <w:vAlign w:val="bottom"/>
            <w:tcBorders>
              <w:bottom w:val="single" w:sz="8" w:color="auto"/>
              <w:right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32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5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60" w:type="dxa"/>
            <w:vAlign w:val="bottom"/>
            <w:tcBorders>
              <w:left w:val="single" w:sz="8" w:color="auto"/>
            </w:tcBorders>
            <w:vMerge w:val="restart"/>
          </w:tcPr>
          <w:p>
            <w:pPr>
              <w:ind w:left="120"/>
              <w:spacing w:after="0"/>
              <w:rPr>
                <w:sz w:val="20"/>
                <w:szCs w:val="20"/>
                <w:color w:val="auto"/>
              </w:rPr>
            </w:pPr>
            <w:r>
              <w:rPr>
                <w:rFonts w:ascii="Arial" w:cs="Arial" w:eastAsia="Arial" w:hAnsi="Arial"/>
                <w:sz w:val="18"/>
                <w:szCs w:val="18"/>
                <w:b w:val="1"/>
                <w:bCs w:val="1"/>
                <w:color w:val="auto"/>
              </w:rPr>
              <w:t>2.</w:t>
            </w:r>
          </w:p>
        </w:tc>
        <w:tc>
          <w:tcPr>
            <w:tcW w:w="340" w:type="dxa"/>
            <w:vAlign w:val="bottom"/>
            <w:tcBorders>
              <w:right w:val="single" w:sz="8" w:color="auto"/>
            </w:tcBorders>
          </w:tcPr>
          <w:p>
            <w:pPr>
              <w:spacing w:after="0"/>
              <w:rPr>
                <w:sz w:val="16"/>
                <w:szCs w:val="16"/>
                <w:color w:val="auto"/>
              </w:rPr>
            </w:pPr>
          </w:p>
        </w:tc>
        <w:tc>
          <w:tcPr>
            <w:tcW w:w="6840" w:type="dxa"/>
            <w:vAlign w:val="bottom"/>
            <w:gridSpan w:val="6"/>
            <w:vMerge w:val="restart"/>
          </w:tcPr>
          <w:p>
            <w:pPr>
              <w:ind w:left="100"/>
              <w:spacing w:after="0"/>
              <w:rPr>
                <w:sz w:val="20"/>
                <w:szCs w:val="20"/>
                <w:color w:val="auto"/>
              </w:rPr>
            </w:pPr>
            <w:r>
              <w:rPr>
                <w:rFonts w:ascii="Arial" w:cs="Arial" w:eastAsia="Arial" w:hAnsi="Arial"/>
                <w:sz w:val="12"/>
                <w:szCs w:val="12"/>
                <w:color w:val="auto"/>
              </w:rPr>
              <w:t>CHECK THE APPROPRIATE BOX IF A GROUP</w:t>
            </w:r>
            <w:r>
              <w:rPr>
                <w:rFonts w:ascii="Arial" w:cs="Arial" w:eastAsia="Arial" w:hAnsi="Arial"/>
                <w:sz w:val="17"/>
                <w:szCs w:val="17"/>
                <w:color w:val="auto"/>
              </w:rPr>
              <w:t>*</w:t>
            </w:r>
          </w:p>
        </w:tc>
        <w:tc>
          <w:tcPr>
            <w:tcW w:w="1140" w:type="dxa"/>
            <w:vAlign w:val="bottom"/>
          </w:tcPr>
          <w:p>
            <w:pPr>
              <w:spacing w:after="0"/>
              <w:rPr>
                <w:sz w:val="16"/>
                <w:szCs w:val="16"/>
                <w:color w:val="auto"/>
              </w:rPr>
            </w:pPr>
          </w:p>
        </w:tc>
        <w:tc>
          <w:tcPr>
            <w:tcW w:w="2580" w:type="dxa"/>
            <w:vAlign w:val="bottom"/>
            <w:tcBorders>
              <w:right w:val="single" w:sz="8" w:color="auto"/>
            </w:tcBorders>
          </w:tcPr>
          <w:p>
            <w:pPr>
              <w:ind w:left="1760"/>
              <w:spacing w:after="0" w:line="195"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22"/>
        </w:trPr>
        <w:tc>
          <w:tcPr>
            <w:tcW w:w="360" w:type="dxa"/>
            <w:vAlign w:val="bottom"/>
            <w:tcBorders>
              <w:left w:val="single" w:sz="8" w:color="auto"/>
            </w:tcBorders>
            <w:vMerge w:val="continue"/>
          </w:tcPr>
          <w:p>
            <w:pPr>
              <w:spacing w:after="0"/>
              <w:rPr>
                <w:sz w:val="10"/>
                <w:szCs w:val="10"/>
                <w:color w:val="auto"/>
              </w:rPr>
            </w:pPr>
          </w:p>
        </w:tc>
        <w:tc>
          <w:tcPr>
            <w:tcW w:w="340" w:type="dxa"/>
            <w:vAlign w:val="bottom"/>
            <w:tcBorders>
              <w:right w:val="single" w:sz="8" w:color="auto"/>
            </w:tcBorders>
          </w:tcPr>
          <w:p>
            <w:pPr>
              <w:spacing w:after="0"/>
              <w:rPr>
                <w:sz w:val="10"/>
                <w:szCs w:val="10"/>
                <w:color w:val="auto"/>
              </w:rPr>
            </w:pPr>
          </w:p>
        </w:tc>
        <w:tc>
          <w:tcPr>
            <w:tcW w:w="6840" w:type="dxa"/>
            <w:vAlign w:val="bottom"/>
            <w:gridSpan w:val="6"/>
            <w:vMerge w:val="continue"/>
          </w:tcPr>
          <w:p>
            <w:pPr>
              <w:spacing w:after="0"/>
              <w:rPr>
                <w:sz w:val="10"/>
                <w:szCs w:val="10"/>
                <w:color w:val="auto"/>
              </w:rPr>
            </w:pPr>
          </w:p>
        </w:tc>
        <w:tc>
          <w:tcPr>
            <w:tcW w:w="1140" w:type="dxa"/>
            <w:vAlign w:val="bottom"/>
          </w:tcPr>
          <w:p>
            <w:pPr>
              <w:spacing w:after="0"/>
              <w:rPr>
                <w:sz w:val="10"/>
                <w:szCs w:val="10"/>
                <w:color w:val="auto"/>
              </w:rPr>
            </w:pPr>
          </w:p>
        </w:tc>
        <w:tc>
          <w:tcPr>
            <w:tcW w:w="2580" w:type="dxa"/>
            <w:vAlign w:val="bottom"/>
            <w:tcBorders>
              <w:right w:val="single" w:sz="8" w:color="auto"/>
            </w:tcBorders>
            <w:vMerge w:val="restart"/>
          </w:tcPr>
          <w:p>
            <w:pPr>
              <w:ind w:left="1760"/>
              <w:spacing w:after="0"/>
              <w:rPr>
                <w:sz w:val="20"/>
                <w:szCs w:val="20"/>
                <w:color w:val="auto"/>
              </w:rPr>
            </w:pPr>
            <w:r>
              <w:rPr>
                <w:rFonts w:ascii="Arial" w:cs="Arial" w:eastAsia="Arial" w:hAnsi="Arial"/>
                <w:sz w:val="18"/>
                <w:szCs w:val="18"/>
                <w:color w:val="auto"/>
              </w:rPr>
              <w:t>(b) o</w:t>
            </w:r>
          </w:p>
        </w:tc>
        <w:tc>
          <w:tcPr>
            <w:tcW w:w="0" w:type="dxa"/>
            <w:vAlign w:val="bottom"/>
          </w:tcPr>
          <w:p>
            <w:pPr>
              <w:spacing w:after="0"/>
              <w:rPr>
                <w:sz w:val="1"/>
                <w:szCs w:val="1"/>
                <w:color w:val="auto"/>
              </w:rPr>
            </w:pPr>
          </w:p>
        </w:tc>
      </w:tr>
      <w:tr>
        <w:trPr>
          <w:trHeight w:val="108"/>
        </w:trPr>
        <w:tc>
          <w:tcPr>
            <w:tcW w:w="360" w:type="dxa"/>
            <w:vAlign w:val="bottom"/>
            <w:tcBorders>
              <w:left w:val="single" w:sz="8" w:color="auto"/>
              <w:bottom w:val="single" w:sz="8" w:color="auto"/>
            </w:tcBorders>
          </w:tcPr>
          <w:p>
            <w:pPr>
              <w:spacing w:after="0"/>
              <w:rPr>
                <w:sz w:val="9"/>
                <w:szCs w:val="9"/>
                <w:color w:val="auto"/>
              </w:rPr>
            </w:pPr>
          </w:p>
        </w:tc>
        <w:tc>
          <w:tcPr>
            <w:tcW w:w="340" w:type="dxa"/>
            <w:vAlign w:val="bottom"/>
            <w:tcBorders>
              <w:bottom w:val="single" w:sz="8" w:color="auto"/>
              <w:right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32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258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360" w:type="dxa"/>
            <w:vAlign w:val="bottom"/>
            <w:tcBorders>
              <w:left w:val="single" w:sz="8" w:color="auto"/>
            </w:tcBorders>
          </w:tcPr>
          <w:p>
            <w:pPr>
              <w:ind w:left="120"/>
              <w:spacing w:after="0"/>
              <w:rPr>
                <w:sz w:val="20"/>
                <w:szCs w:val="20"/>
                <w:color w:val="auto"/>
              </w:rPr>
            </w:pPr>
            <w:r>
              <w:rPr>
                <w:rFonts w:ascii="Arial" w:cs="Arial" w:eastAsia="Arial" w:hAnsi="Arial"/>
                <w:sz w:val="18"/>
                <w:szCs w:val="18"/>
                <w:b w:val="1"/>
                <w:bCs w:val="1"/>
                <w:color w:val="auto"/>
              </w:rPr>
              <w:t>3.</w:t>
            </w:r>
          </w:p>
        </w:tc>
        <w:tc>
          <w:tcPr>
            <w:tcW w:w="340" w:type="dxa"/>
            <w:vAlign w:val="bottom"/>
            <w:tcBorders>
              <w:right w:val="single" w:sz="8" w:color="auto"/>
            </w:tcBorders>
          </w:tcPr>
          <w:p>
            <w:pPr>
              <w:spacing w:after="0"/>
              <w:rPr>
                <w:sz w:val="24"/>
                <w:szCs w:val="24"/>
                <w:color w:val="auto"/>
              </w:rPr>
            </w:pPr>
          </w:p>
        </w:tc>
        <w:tc>
          <w:tcPr>
            <w:tcW w:w="1100" w:type="dxa"/>
            <w:vAlign w:val="bottom"/>
            <w:gridSpan w:val="2"/>
          </w:tcPr>
          <w:p>
            <w:pPr>
              <w:ind w:left="100"/>
              <w:spacing w:after="0"/>
              <w:rPr>
                <w:sz w:val="20"/>
                <w:szCs w:val="20"/>
                <w:color w:val="auto"/>
              </w:rPr>
            </w:pPr>
            <w:r>
              <w:rPr>
                <w:rFonts w:ascii="Arial" w:cs="Arial" w:eastAsia="Arial" w:hAnsi="Arial"/>
                <w:sz w:val="12"/>
                <w:szCs w:val="12"/>
                <w:color w:val="auto"/>
              </w:rPr>
              <w:t>SEC USE ONLY</w:t>
            </w:r>
          </w:p>
        </w:tc>
        <w:tc>
          <w:tcPr>
            <w:tcW w:w="4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5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60" w:type="dxa"/>
            <w:vAlign w:val="bottom"/>
            <w:tcBorders>
              <w:left w:val="single" w:sz="8" w:color="auto"/>
              <w:bottom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1580" w:type="dxa"/>
            <w:vAlign w:val="bottom"/>
            <w:tcBorders>
              <w:bottom w:val="single" w:sz="8" w:color="auto"/>
            </w:tcBorders>
            <w:gridSpan w:val="3"/>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5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360" w:type="dxa"/>
            <w:vAlign w:val="bottom"/>
            <w:tcBorders>
              <w:left w:val="single" w:sz="8" w:color="auto"/>
            </w:tcBorders>
          </w:tcPr>
          <w:p>
            <w:pPr>
              <w:ind w:left="120"/>
              <w:spacing w:after="0"/>
              <w:rPr>
                <w:sz w:val="20"/>
                <w:szCs w:val="20"/>
                <w:color w:val="auto"/>
              </w:rPr>
            </w:pPr>
            <w:r>
              <w:rPr>
                <w:rFonts w:ascii="Arial" w:cs="Arial" w:eastAsia="Arial" w:hAnsi="Arial"/>
                <w:sz w:val="18"/>
                <w:szCs w:val="18"/>
                <w:b w:val="1"/>
                <w:bCs w:val="1"/>
                <w:color w:val="auto"/>
              </w:rPr>
              <w:t>4.</w:t>
            </w:r>
          </w:p>
        </w:tc>
        <w:tc>
          <w:tcPr>
            <w:tcW w:w="340" w:type="dxa"/>
            <w:vAlign w:val="bottom"/>
            <w:tcBorders>
              <w:right w:val="single" w:sz="8" w:color="auto"/>
            </w:tcBorders>
          </w:tcPr>
          <w:p>
            <w:pPr>
              <w:spacing w:after="0"/>
              <w:rPr>
                <w:sz w:val="24"/>
                <w:szCs w:val="24"/>
                <w:color w:val="auto"/>
              </w:rPr>
            </w:pPr>
          </w:p>
        </w:tc>
        <w:tc>
          <w:tcPr>
            <w:tcW w:w="1580" w:type="dxa"/>
            <w:vAlign w:val="bottom"/>
            <w:gridSpan w:val="3"/>
          </w:tcPr>
          <w:p>
            <w:pPr>
              <w:ind w:left="100"/>
              <w:spacing w:after="0"/>
              <w:rPr>
                <w:sz w:val="20"/>
                <w:szCs w:val="20"/>
                <w:color w:val="auto"/>
              </w:rPr>
            </w:pPr>
            <w:r>
              <w:rPr>
                <w:rFonts w:ascii="Arial" w:cs="Arial" w:eastAsia="Arial" w:hAnsi="Arial"/>
                <w:sz w:val="12"/>
                <w:szCs w:val="12"/>
                <w:color w:val="auto"/>
              </w:rPr>
              <w:t>SOURCES OF FUNDS</w:t>
            </w:r>
          </w:p>
        </w:tc>
        <w:tc>
          <w:tcPr>
            <w:tcW w:w="134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5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60" w:type="dxa"/>
            <w:vAlign w:val="bottom"/>
            <w:tcBorders>
              <w:left w:val="single" w:sz="8" w:color="auto"/>
              <w:bottom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OO</w:t>
            </w:r>
          </w:p>
        </w:tc>
        <w:tc>
          <w:tcPr>
            <w:tcW w:w="4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5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360" w:type="dxa"/>
            <w:vAlign w:val="bottom"/>
            <w:tcBorders>
              <w:left w:val="single" w:sz="8" w:color="auto"/>
            </w:tcBorders>
          </w:tcPr>
          <w:p>
            <w:pPr>
              <w:ind w:left="120"/>
              <w:spacing w:after="0"/>
              <w:rPr>
                <w:sz w:val="20"/>
                <w:szCs w:val="20"/>
                <w:color w:val="auto"/>
              </w:rPr>
            </w:pPr>
            <w:r>
              <w:rPr>
                <w:rFonts w:ascii="Arial" w:cs="Arial" w:eastAsia="Arial" w:hAnsi="Arial"/>
                <w:sz w:val="18"/>
                <w:szCs w:val="18"/>
                <w:b w:val="1"/>
                <w:bCs w:val="1"/>
                <w:color w:val="auto"/>
              </w:rPr>
              <w:t>5.</w:t>
            </w:r>
          </w:p>
        </w:tc>
        <w:tc>
          <w:tcPr>
            <w:tcW w:w="340" w:type="dxa"/>
            <w:vAlign w:val="bottom"/>
            <w:tcBorders>
              <w:right w:val="single" w:sz="8" w:color="auto"/>
            </w:tcBorders>
          </w:tcPr>
          <w:p>
            <w:pPr>
              <w:spacing w:after="0"/>
              <w:rPr>
                <w:sz w:val="24"/>
                <w:szCs w:val="24"/>
                <w:color w:val="auto"/>
              </w:rPr>
            </w:pPr>
          </w:p>
        </w:tc>
        <w:tc>
          <w:tcPr>
            <w:tcW w:w="6840" w:type="dxa"/>
            <w:vAlign w:val="bottom"/>
            <w:gridSpan w:val="6"/>
          </w:tcPr>
          <w:p>
            <w:pPr>
              <w:ind w:left="100"/>
              <w:spacing w:after="0"/>
              <w:rPr>
                <w:sz w:val="20"/>
                <w:szCs w:val="20"/>
                <w:color w:val="auto"/>
              </w:rPr>
            </w:pPr>
            <w:r>
              <w:rPr>
                <w:rFonts w:ascii="Arial" w:cs="Arial" w:eastAsia="Arial" w:hAnsi="Arial"/>
                <w:sz w:val="12"/>
                <w:szCs w:val="12"/>
                <w:color w:val="auto"/>
              </w:rPr>
              <w:t xml:space="preserve">CHECK BOX IF DISCLOSURE OF LEGAL PROCEEDINGS IS REQUIRED PURSUANT TO ITEM </w:t>
            </w:r>
            <w:r>
              <w:rPr>
                <w:rFonts w:ascii="Arial" w:cs="Arial" w:eastAsia="Arial" w:hAnsi="Arial"/>
                <w:sz w:val="17"/>
                <w:szCs w:val="17"/>
                <w:color w:val="auto"/>
              </w:rPr>
              <w:t>2(d)</w:t>
            </w:r>
            <w:r>
              <w:rPr>
                <w:rFonts w:ascii="Arial" w:cs="Arial" w:eastAsia="Arial" w:hAnsi="Arial"/>
                <w:sz w:val="12"/>
                <w:szCs w:val="12"/>
                <w:color w:val="auto"/>
              </w:rPr>
              <w:t xml:space="preserve"> OR </w:t>
            </w:r>
            <w:r>
              <w:rPr>
                <w:rFonts w:ascii="Arial" w:cs="Arial" w:eastAsia="Arial" w:hAnsi="Arial"/>
                <w:sz w:val="17"/>
                <w:szCs w:val="17"/>
                <w:color w:val="auto"/>
              </w:rPr>
              <w:t>2(e)</w:t>
            </w:r>
          </w:p>
        </w:tc>
        <w:tc>
          <w:tcPr>
            <w:tcW w:w="1140" w:type="dxa"/>
            <w:vAlign w:val="bottom"/>
          </w:tcPr>
          <w:p>
            <w:pPr>
              <w:spacing w:after="0"/>
              <w:rPr>
                <w:sz w:val="24"/>
                <w:szCs w:val="24"/>
                <w:color w:val="auto"/>
              </w:rPr>
            </w:pPr>
          </w:p>
        </w:tc>
        <w:tc>
          <w:tcPr>
            <w:tcW w:w="2580" w:type="dxa"/>
            <w:vAlign w:val="bottom"/>
            <w:tcBorders>
              <w:right w:val="single" w:sz="8" w:color="auto"/>
            </w:tcBorders>
          </w:tcPr>
          <w:p>
            <w:pPr>
              <w:jc w:val="right"/>
              <w:ind w:right="57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175"/>
        </w:trPr>
        <w:tc>
          <w:tcPr>
            <w:tcW w:w="360" w:type="dxa"/>
            <w:vAlign w:val="bottom"/>
            <w:tcBorders>
              <w:left w:val="single" w:sz="8" w:color="auto"/>
              <w:bottom w:val="single" w:sz="8" w:color="auto"/>
            </w:tcBorders>
          </w:tcPr>
          <w:p>
            <w:pPr>
              <w:spacing w:after="0"/>
              <w:rPr>
                <w:sz w:val="15"/>
                <w:szCs w:val="15"/>
                <w:color w:val="auto"/>
              </w:rPr>
            </w:pPr>
          </w:p>
        </w:tc>
        <w:tc>
          <w:tcPr>
            <w:tcW w:w="340" w:type="dxa"/>
            <w:vAlign w:val="bottom"/>
            <w:tcBorders>
              <w:bottom w:val="single" w:sz="8" w:color="auto"/>
              <w:right w:val="single" w:sz="8" w:color="auto"/>
            </w:tcBorders>
          </w:tcPr>
          <w:p>
            <w:pPr>
              <w:spacing w:after="0"/>
              <w:rPr>
                <w:sz w:val="15"/>
                <w:szCs w:val="15"/>
                <w:color w:val="auto"/>
              </w:rPr>
            </w:pPr>
          </w:p>
        </w:tc>
        <w:tc>
          <w:tcPr>
            <w:tcW w:w="6840" w:type="dxa"/>
            <w:vAlign w:val="bottom"/>
            <w:tcBorders>
              <w:bottom w:val="single" w:sz="8" w:color="auto"/>
            </w:tcBorders>
            <w:gridSpan w:val="6"/>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25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18"/>
        </w:trPr>
        <w:tc>
          <w:tcPr>
            <w:tcW w:w="360" w:type="dxa"/>
            <w:vAlign w:val="bottom"/>
            <w:tcBorders>
              <w:left w:val="single" w:sz="8" w:color="auto"/>
            </w:tcBorders>
          </w:tcPr>
          <w:p>
            <w:pPr>
              <w:ind w:left="120"/>
              <w:spacing w:after="0"/>
              <w:rPr>
                <w:sz w:val="20"/>
                <w:szCs w:val="20"/>
                <w:color w:val="auto"/>
              </w:rPr>
            </w:pPr>
            <w:r>
              <w:rPr>
                <w:rFonts w:ascii="Arial" w:cs="Arial" w:eastAsia="Arial" w:hAnsi="Arial"/>
                <w:sz w:val="18"/>
                <w:szCs w:val="18"/>
                <w:b w:val="1"/>
                <w:bCs w:val="1"/>
                <w:color w:val="auto"/>
              </w:rPr>
              <w:t>6.</w:t>
            </w:r>
          </w:p>
        </w:tc>
        <w:tc>
          <w:tcPr>
            <w:tcW w:w="340" w:type="dxa"/>
            <w:vAlign w:val="bottom"/>
            <w:tcBorders>
              <w:right w:val="single" w:sz="8" w:color="auto"/>
            </w:tcBorders>
          </w:tcPr>
          <w:p>
            <w:pPr>
              <w:spacing w:after="0"/>
              <w:rPr>
                <w:sz w:val="24"/>
                <w:szCs w:val="24"/>
                <w:color w:val="auto"/>
              </w:rPr>
            </w:pPr>
          </w:p>
        </w:tc>
        <w:tc>
          <w:tcPr>
            <w:tcW w:w="6840" w:type="dxa"/>
            <w:vAlign w:val="bottom"/>
            <w:gridSpan w:val="6"/>
          </w:tcPr>
          <w:p>
            <w:pPr>
              <w:ind w:left="100"/>
              <w:spacing w:after="0"/>
              <w:rPr>
                <w:sz w:val="20"/>
                <w:szCs w:val="20"/>
                <w:color w:val="auto"/>
              </w:rPr>
            </w:pPr>
            <w:r>
              <w:rPr>
                <w:rFonts w:ascii="Arial" w:cs="Arial" w:eastAsia="Arial" w:hAnsi="Arial"/>
                <w:sz w:val="12"/>
                <w:szCs w:val="12"/>
                <w:color w:val="auto"/>
              </w:rPr>
              <w:t>CITIZENSHIP OR PLACE OF ORGANIZATION</w:t>
            </w:r>
          </w:p>
        </w:tc>
        <w:tc>
          <w:tcPr>
            <w:tcW w:w="1140" w:type="dxa"/>
            <w:vAlign w:val="bottom"/>
          </w:tcPr>
          <w:p>
            <w:pPr>
              <w:spacing w:after="0"/>
              <w:rPr>
                <w:sz w:val="24"/>
                <w:szCs w:val="24"/>
                <w:color w:val="auto"/>
              </w:rPr>
            </w:pPr>
          </w:p>
        </w:tc>
        <w:tc>
          <w:tcPr>
            <w:tcW w:w="25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60" w:type="dxa"/>
            <w:vAlign w:val="bottom"/>
            <w:tcBorders>
              <w:left w:val="single" w:sz="8" w:color="auto"/>
            </w:tcBorders>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1100" w:type="dxa"/>
            <w:vAlign w:val="bottom"/>
            <w:gridSpan w:val="2"/>
          </w:tcPr>
          <w:p>
            <w:pPr>
              <w:ind w:left="100"/>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2"/>
                <w:szCs w:val="12"/>
                <w:b w:val="1"/>
                <w:bCs w:val="1"/>
                <w:color w:val="auto"/>
              </w:rPr>
              <w:t>ELAWARE</w:t>
            </w:r>
          </w:p>
        </w:tc>
        <w:tc>
          <w:tcPr>
            <w:tcW w:w="4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5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60" w:type="dxa"/>
            <w:vAlign w:val="bottom"/>
            <w:tcBorders>
              <w:left w:val="single" w:sz="8" w:color="auto"/>
              <w:bottom w:val="single" w:sz="8" w:color="auto"/>
            </w:tcBorders>
          </w:tcPr>
          <w:p>
            <w:pPr>
              <w:spacing w:after="0"/>
              <w:rPr>
                <w:sz w:val="18"/>
                <w:szCs w:val="18"/>
                <w:color w:val="auto"/>
              </w:rPr>
            </w:pPr>
          </w:p>
        </w:tc>
        <w:tc>
          <w:tcPr>
            <w:tcW w:w="340" w:type="dxa"/>
            <w:vAlign w:val="bottom"/>
            <w:tcBorders>
              <w:bottom w:val="single" w:sz="8" w:color="auto"/>
              <w:right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32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5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360" w:type="dxa"/>
            <w:vAlign w:val="bottom"/>
            <w:tcBorders>
              <w:left w:val="single" w:sz="8" w:color="auto"/>
            </w:tcBorders>
          </w:tcPr>
          <w:p>
            <w:pPr>
              <w:spacing w:after="0"/>
              <w:rPr>
                <w:sz w:val="16"/>
                <w:szCs w:val="16"/>
                <w:color w:val="auto"/>
              </w:rPr>
            </w:pPr>
          </w:p>
        </w:tc>
        <w:tc>
          <w:tcPr>
            <w:tcW w:w="1360" w:type="dxa"/>
            <w:vAlign w:val="bottom"/>
            <w:tcBorders>
              <w:right w:val="single" w:sz="8" w:color="auto"/>
            </w:tcBorders>
            <w:gridSpan w:val="2"/>
          </w:tcPr>
          <w:p>
            <w:pPr>
              <w:jc w:val="center"/>
              <w:ind w:right="292"/>
              <w:spacing w:after="0"/>
              <w:rPr>
                <w:sz w:val="20"/>
                <w:szCs w:val="20"/>
                <w:color w:val="auto"/>
              </w:rPr>
            </w:pPr>
            <w:r>
              <w:rPr>
                <w:rFonts w:ascii="Arial" w:cs="Arial" w:eastAsia="Arial" w:hAnsi="Arial"/>
                <w:sz w:val="12"/>
                <w:szCs w:val="12"/>
                <w:b w:val="1"/>
                <w:bCs w:val="1"/>
                <w:color w:val="auto"/>
              </w:rPr>
              <w:t>NUMBER OF</w:t>
            </w:r>
          </w:p>
        </w:tc>
        <w:tc>
          <w:tcPr>
            <w:tcW w:w="80" w:type="dxa"/>
            <w:vAlign w:val="bottom"/>
          </w:tcPr>
          <w:p>
            <w:pPr>
              <w:spacing w:after="0"/>
              <w:rPr>
                <w:sz w:val="16"/>
                <w:szCs w:val="16"/>
                <w:color w:val="auto"/>
              </w:rPr>
            </w:pPr>
          </w:p>
        </w:tc>
        <w:tc>
          <w:tcPr>
            <w:tcW w:w="48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b w:val="1"/>
                <w:bCs w:val="1"/>
                <w:color w:val="auto"/>
              </w:rPr>
              <w:t>7.</w:t>
            </w:r>
          </w:p>
        </w:tc>
        <w:tc>
          <w:tcPr>
            <w:tcW w:w="4600" w:type="dxa"/>
            <w:vAlign w:val="bottom"/>
            <w:tcBorders>
              <w:right w:val="single" w:sz="8" w:color="auto"/>
            </w:tcBorders>
            <w:gridSpan w:val="2"/>
            <w:vMerge w:val="restart"/>
          </w:tcPr>
          <w:p>
            <w:pPr>
              <w:ind w:left="100"/>
              <w:spacing w:after="0"/>
              <w:rPr>
                <w:sz w:val="20"/>
                <w:szCs w:val="20"/>
                <w:color w:val="auto"/>
              </w:rPr>
            </w:pPr>
            <w:r>
              <w:rPr>
                <w:rFonts w:ascii="Arial" w:cs="Arial" w:eastAsia="Arial" w:hAnsi="Arial"/>
                <w:sz w:val="12"/>
                <w:szCs w:val="12"/>
                <w:color w:val="auto"/>
              </w:rPr>
              <w:t>SOLE VOTING POWER</w:t>
            </w:r>
          </w:p>
        </w:tc>
        <w:tc>
          <w:tcPr>
            <w:tcW w:w="660" w:type="dxa"/>
            <w:vAlign w:val="bottom"/>
          </w:tcPr>
          <w:p>
            <w:pPr>
              <w:spacing w:after="0"/>
              <w:rPr>
                <w:sz w:val="16"/>
                <w:szCs w:val="16"/>
                <w:color w:val="auto"/>
              </w:rPr>
            </w:pPr>
          </w:p>
        </w:tc>
        <w:tc>
          <w:tcPr>
            <w:tcW w:w="3720" w:type="dxa"/>
            <w:vAlign w:val="bottom"/>
            <w:tcBorders>
              <w:right w:val="single" w:sz="8" w:color="auto"/>
            </w:tcBorders>
            <w:gridSpan w:val="2"/>
            <w:vMerge w:val="restart"/>
          </w:tcPr>
          <w:p>
            <w:pPr>
              <w:jc w:val="right"/>
              <w:ind w:right="30"/>
              <w:spacing w:after="0"/>
              <w:rPr>
                <w:sz w:val="20"/>
                <w:szCs w:val="20"/>
                <w:color w:val="auto"/>
              </w:rPr>
            </w:pPr>
            <w:r>
              <w:rPr>
                <w:rFonts w:ascii="Arial" w:cs="Arial" w:eastAsia="Arial" w:hAnsi="Arial"/>
                <w:sz w:val="18"/>
                <w:szCs w:val="18"/>
                <w:b w:val="1"/>
                <w:bCs w:val="1"/>
                <w:color w:val="auto"/>
              </w:rPr>
              <w:t>353,721</w:t>
            </w:r>
          </w:p>
        </w:tc>
        <w:tc>
          <w:tcPr>
            <w:tcW w:w="0" w:type="dxa"/>
            <w:vAlign w:val="bottom"/>
          </w:tcPr>
          <w:p>
            <w:pPr>
              <w:spacing w:after="0"/>
              <w:rPr>
                <w:sz w:val="1"/>
                <w:szCs w:val="1"/>
                <w:color w:val="auto"/>
              </w:rPr>
            </w:pPr>
          </w:p>
        </w:tc>
      </w:tr>
      <w:tr>
        <w:trPr>
          <w:trHeight w:val="228"/>
        </w:trPr>
        <w:tc>
          <w:tcPr>
            <w:tcW w:w="360" w:type="dxa"/>
            <w:vAlign w:val="bottom"/>
            <w:tcBorders>
              <w:left w:val="single" w:sz="8" w:color="auto"/>
              <w:bottom w:val="single" w:sz="8" w:color="auto"/>
            </w:tcBorders>
          </w:tcPr>
          <w:p>
            <w:pPr>
              <w:spacing w:after="0"/>
              <w:rPr>
                <w:sz w:val="19"/>
                <w:szCs w:val="19"/>
                <w:color w:val="auto"/>
              </w:rPr>
            </w:pPr>
          </w:p>
        </w:tc>
        <w:tc>
          <w:tcPr>
            <w:tcW w:w="1360" w:type="dxa"/>
            <w:vAlign w:val="bottom"/>
            <w:tcBorders>
              <w:bottom w:val="single" w:sz="8" w:color="auto"/>
              <w:right w:val="single" w:sz="8" w:color="auto"/>
            </w:tcBorders>
            <w:gridSpan w:val="2"/>
          </w:tcPr>
          <w:p>
            <w:pPr>
              <w:jc w:val="center"/>
              <w:ind w:right="292"/>
              <w:spacing w:after="0"/>
              <w:rPr>
                <w:sz w:val="20"/>
                <w:szCs w:val="20"/>
                <w:color w:val="auto"/>
              </w:rPr>
            </w:pPr>
            <w:r>
              <w:rPr>
                <w:rFonts w:ascii="Arial" w:cs="Arial" w:eastAsia="Arial" w:hAnsi="Arial"/>
                <w:sz w:val="12"/>
                <w:szCs w:val="12"/>
                <w:b w:val="1"/>
                <w:bCs w:val="1"/>
                <w:color w:val="auto"/>
                <w:w w:val="95"/>
              </w:rPr>
              <w:t>SHARES</w:t>
            </w: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right w:val="single" w:sz="8" w:color="auto"/>
            </w:tcBorders>
            <w:vMerge w:val="continue"/>
          </w:tcPr>
          <w:p>
            <w:pPr>
              <w:spacing w:after="0"/>
              <w:rPr>
                <w:sz w:val="19"/>
                <w:szCs w:val="19"/>
                <w:color w:val="auto"/>
              </w:rPr>
            </w:pPr>
          </w:p>
        </w:tc>
        <w:tc>
          <w:tcPr>
            <w:tcW w:w="4600" w:type="dxa"/>
            <w:vAlign w:val="bottom"/>
            <w:tcBorders>
              <w:bottom w:val="single" w:sz="8" w:color="auto"/>
              <w:right w:val="single" w:sz="8" w:color="auto"/>
            </w:tcBorders>
            <w:gridSpan w:val="2"/>
            <w:vMerge w:val="continue"/>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3720" w:type="dxa"/>
            <w:vAlign w:val="bottom"/>
            <w:tcBorders>
              <w:bottom w:val="single" w:sz="8" w:color="auto"/>
              <w:right w:val="single" w:sz="8" w:color="auto"/>
            </w:tcBorders>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360" w:type="dxa"/>
            <w:vAlign w:val="bottom"/>
            <w:tcBorders>
              <w:left w:val="single" w:sz="8" w:color="auto"/>
            </w:tcBorders>
          </w:tcPr>
          <w:p>
            <w:pPr>
              <w:spacing w:after="0"/>
              <w:rPr>
                <w:sz w:val="17"/>
                <w:szCs w:val="17"/>
                <w:color w:val="auto"/>
              </w:rPr>
            </w:pPr>
          </w:p>
        </w:tc>
        <w:tc>
          <w:tcPr>
            <w:tcW w:w="1360" w:type="dxa"/>
            <w:vAlign w:val="bottom"/>
            <w:tcBorders>
              <w:right w:val="single" w:sz="8" w:color="auto"/>
            </w:tcBorders>
            <w:gridSpan w:val="2"/>
          </w:tcPr>
          <w:p>
            <w:pPr>
              <w:jc w:val="center"/>
              <w:ind w:right="292"/>
              <w:spacing w:after="0"/>
              <w:rPr>
                <w:sz w:val="20"/>
                <w:szCs w:val="20"/>
                <w:color w:val="auto"/>
              </w:rPr>
            </w:pPr>
            <w:r>
              <w:rPr>
                <w:rFonts w:ascii="Arial" w:cs="Arial" w:eastAsia="Arial" w:hAnsi="Arial"/>
                <w:sz w:val="12"/>
                <w:szCs w:val="12"/>
                <w:b w:val="1"/>
                <w:bCs w:val="1"/>
                <w:color w:val="auto"/>
              </w:rPr>
              <w:t>BENEFICIALLY</w:t>
            </w:r>
          </w:p>
        </w:tc>
        <w:tc>
          <w:tcPr>
            <w:tcW w:w="80" w:type="dxa"/>
            <w:vAlign w:val="bottom"/>
          </w:tcPr>
          <w:p>
            <w:pPr>
              <w:spacing w:after="0"/>
              <w:rPr>
                <w:sz w:val="17"/>
                <w:szCs w:val="17"/>
                <w:color w:val="auto"/>
              </w:rPr>
            </w:pPr>
          </w:p>
        </w:tc>
        <w:tc>
          <w:tcPr>
            <w:tcW w:w="48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b w:val="1"/>
                <w:bCs w:val="1"/>
                <w:color w:val="auto"/>
              </w:rPr>
              <w:t>8.</w:t>
            </w:r>
          </w:p>
        </w:tc>
        <w:tc>
          <w:tcPr>
            <w:tcW w:w="4600" w:type="dxa"/>
            <w:vAlign w:val="bottom"/>
            <w:tcBorders>
              <w:right w:val="single" w:sz="8" w:color="auto"/>
            </w:tcBorders>
            <w:gridSpan w:val="2"/>
            <w:vMerge w:val="restart"/>
          </w:tcPr>
          <w:p>
            <w:pPr>
              <w:ind w:left="100"/>
              <w:spacing w:after="0"/>
              <w:rPr>
                <w:sz w:val="20"/>
                <w:szCs w:val="20"/>
                <w:color w:val="auto"/>
              </w:rPr>
            </w:pPr>
            <w:r>
              <w:rPr>
                <w:rFonts w:ascii="Arial" w:cs="Arial" w:eastAsia="Arial" w:hAnsi="Arial"/>
                <w:sz w:val="12"/>
                <w:szCs w:val="12"/>
                <w:color w:val="auto"/>
              </w:rPr>
              <w:t>SHARED VOTING POWER</w:t>
            </w:r>
          </w:p>
        </w:tc>
        <w:tc>
          <w:tcPr>
            <w:tcW w:w="660" w:type="dxa"/>
            <w:vAlign w:val="bottom"/>
          </w:tcPr>
          <w:p>
            <w:pPr>
              <w:spacing w:after="0"/>
              <w:rPr>
                <w:sz w:val="17"/>
                <w:szCs w:val="17"/>
                <w:color w:val="auto"/>
              </w:rPr>
            </w:pPr>
          </w:p>
        </w:tc>
        <w:tc>
          <w:tcPr>
            <w:tcW w:w="3720" w:type="dxa"/>
            <w:vAlign w:val="bottom"/>
            <w:tcBorders>
              <w:right w:val="single" w:sz="8" w:color="auto"/>
            </w:tcBorders>
            <w:gridSpan w:val="2"/>
            <w:vMerge w:val="restart"/>
          </w:tcPr>
          <w:p>
            <w:pPr>
              <w:jc w:val="right"/>
              <w:ind w:right="30"/>
              <w:spacing w:after="0"/>
              <w:rPr>
                <w:sz w:val="20"/>
                <w:szCs w:val="20"/>
                <w:color w:val="auto"/>
              </w:rPr>
            </w:pPr>
            <w:r>
              <w:rPr>
                <w:rFonts w:ascii="Arial" w:cs="Arial" w:eastAsia="Arial" w:hAnsi="Arial"/>
                <w:sz w:val="18"/>
                <w:szCs w:val="18"/>
                <w:b w:val="1"/>
                <w:bCs w:val="1"/>
                <w:color w:val="auto"/>
              </w:rPr>
              <w:t>76,279</w:t>
            </w:r>
          </w:p>
        </w:tc>
        <w:tc>
          <w:tcPr>
            <w:tcW w:w="0" w:type="dxa"/>
            <w:vAlign w:val="bottom"/>
          </w:tcPr>
          <w:p>
            <w:pPr>
              <w:spacing w:after="0"/>
              <w:rPr>
                <w:sz w:val="1"/>
                <w:szCs w:val="1"/>
                <w:color w:val="auto"/>
              </w:rPr>
            </w:pPr>
          </w:p>
        </w:tc>
      </w:tr>
      <w:tr>
        <w:trPr>
          <w:trHeight w:val="228"/>
        </w:trPr>
        <w:tc>
          <w:tcPr>
            <w:tcW w:w="360" w:type="dxa"/>
            <w:vAlign w:val="bottom"/>
            <w:tcBorders>
              <w:left w:val="single" w:sz="8" w:color="auto"/>
              <w:bottom w:val="single" w:sz="8" w:color="auto"/>
            </w:tcBorders>
          </w:tcPr>
          <w:p>
            <w:pPr>
              <w:spacing w:after="0"/>
              <w:rPr>
                <w:sz w:val="19"/>
                <w:szCs w:val="19"/>
                <w:color w:val="auto"/>
              </w:rPr>
            </w:pPr>
          </w:p>
        </w:tc>
        <w:tc>
          <w:tcPr>
            <w:tcW w:w="1360" w:type="dxa"/>
            <w:vAlign w:val="bottom"/>
            <w:tcBorders>
              <w:bottom w:val="single" w:sz="8" w:color="auto"/>
              <w:right w:val="single" w:sz="8" w:color="auto"/>
            </w:tcBorders>
            <w:gridSpan w:val="2"/>
          </w:tcPr>
          <w:p>
            <w:pPr>
              <w:jc w:val="center"/>
              <w:ind w:right="292"/>
              <w:spacing w:after="0"/>
              <w:rPr>
                <w:sz w:val="20"/>
                <w:szCs w:val="20"/>
                <w:color w:val="auto"/>
              </w:rPr>
            </w:pPr>
            <w:r>
              <w:rPr>
                <w:rFonts w:ascii="Arial" w:cs="Arial" w:eastAsia="Arial" w:hAnsi="Arial"/>
                <w:sz w:val="12"/>
                <w:szCs w:val="12"/>
                <w:b w:val="1"/>
                <w:bCs w:val="1"/>
                <w:color w:val="auto"/>
              </w:rPr>
              <w:t>OWNED BY</w:t>
            </w: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right w:val="single" w:sz="8" w:color="auto"/>
            </w:tcBorders>
            <w:vMerge w:val="continue"/>
          </w:tcPr>
          <w:p>
            <w:pPr>
              <w:spacing w:after="0"/>
              <w:rPr>
                <w:sz w:val="19"/>
                <w:szCs w:val="19"/>
                <w:color w:val="auto"/>
              </w:rPr>
            </w:pPr>
          </w:p>
        </w:tc>
        <w:tc>
          <w:tcPr>
            <w:tcW w:w="4600" w:type="dxa"/>
            <w:vAlign w:val="bottom"/>
            <w:tcBorders>
              <w:bottom w:val="single" w:sz="8" w:color="auto"/>
              <w:right w:val="single" w:sz="8" w:color="auto"/>
            </w:tcBorders>
            <w:gridSpan w:val="2"/>
            <w:vMerge w:val="continue"/>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3720" w:type="dxa"/>
            <w:vAlign w:val="bottom"/>
            <w:tcBorders>
              <w:bottom w:val="single" w:sz="8" w:color="auto"/>
              <w:right w:val="single" w:sz="8" w:color="auto"/>
            </w:tcBorders>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360" w:type="dxa"/>
            <w:vAlign w:val="bottom"/>
            <w:tcBorders>
              <w:lef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Borders>
              <w:right w:val="single" w:sz="8" w:color="auto"/>
            </w:tcBorders>
          </w:tcPr>
          <w:p>
            <w:pPr>
              <w:jc w:val="center"/>
              <w:ind w:right="612"/>
              <w:spacing w:after="0"/>
              <w:rPr>
                <w:sz w:val="20"/>
                <w:szCs w:val="20"/>
                <w:color w:val="auto"/>
              </w:rPr>
            </w:pPr>
            <w:r>
              <w:rPr>
                <w:rFonts w:ascii="Arial" w:cs="Arial" w:eastAsia="Arial" w:hAnsi="Arial"/>
                <w:sz w:val="12"/>
                <w:szCs w:val="12"/>
                <w:b w:val="1"/>
                <w:bCs w:val="1"/>
                <w:color w:val="auto"/>
                <w:w w:val="99"/>
              </w:rPr>
              <w:t>EACH</w:t>
            </w:r>
          </w:p>
        </w:tc>
        <w:tc>
          <w:tcPr>
            <w:tcW w:w="80" w:type="dxa"/>
            <w:vAlign w:val="bottom"/>
          </w:tcPr>
          <w:p>
            <w:pPr>
              <w:spacing w:after="0"/>
              <w:rPr>
                <w:sz w:val="17"/>
                <w:szCs w:val="17"/>
                <w:color w:val="auto"/>
              </w:rPr>
            </w:pPr>
          </w:p>
        </w:tc>
        <w:tc>
          <w:tcPr>
            <w:tcW w:w="48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b w:val="1"/>
                <w:bCs w:val="1"/>
                <w:color w:val="auto"/>
              </w:rPr>
              <w:t>9.</w:t>
            </w:r>
          </w:p>
        </w:tc>
        <w:tc>
          <w:tcPr>
            <w:tcW w:w="4600" w:type="dxa"/>
            <w:vAlign w:val="bottom"/>
            <w:tcBorders>
              <w:right w:val="single" w:sz="8" w:color="auto"/>
            </w:tcBorders>
            <w:gridSpan w:val="2"/>
            <w:vMerge w:val="restart"/>
          </w:tcPr>
          <w:p>
            <w:pPr>
              <w:ind w:left="100"/>
              <w:spacing w:after="0"/>
              <w:rPr>
                <w:sz w:val="20"/>
                <w:szCs w:val="20"/>
                <w:color w:val="auto"/>
              </w:rPr>
            </w:pPr>
            <w:r>
              <w:rPr>
                <w:rFonts w:ascii="Arial" w:cs="Arial" w:eastAsia="Arial" w:hAnsi="Arial"/>
                <w:sz w:val="12"/>
                <w:szCs w:val="12"/>
                <w:color w:val="auto"/>
              </w:rPr>
              <w:t>SOLE DISPOSITIVE POWER</w:t>
            </w:r>
          </w:p>
        </w:tc>
        <w:tc>
          <w:tcPr>
            <w:tcW w:w="660" w:type="dxa"/>
            <w:vAlign w:val="bottom"/>
          </w:tcPr>
          <w:p>
            <w:pPr>
              <w:spacing w:after="0"/>
              <w:rPr>
                <w:sz w:val="17"/>
                <w:szCs w:val="17"/>
                <w:color w:val="auto"/>
              </w:rPr>
            </w:pPr>
          </w:p>
        </w:tc>
        <w:tc>
          <w:tcPr>
            <w:tcW w:w="3720" w:type="dxa"/>
            <w:vAlign w:val="bottom"/>
            <w:tcBorders>
              <w:right w:val="single" w:sz="8" w:color="auto"/>
            </w:tcBorders>
            <w:gridSpan w:val="2"/>
            <w:vMerge w:val="restart"/>
          </w:tcPr>
          <w:p>
            <w:pPr>
              <w:jc w:val="right"/>
              <w:ind w:right="30"/>
              <w:spacing w:after="0"/>
              <w:rPr>
                <w:sz w:val="20"/>
                <w:szCs w:val="20"/>
                <w:color w:val="auto"/>
              </w:rPr>
            </w:pPr>
            <w:r>
              <w:rPr>
                <w:rFonts w:ascii="Arial" w:cs="Arial" w:eastAsia="Arial" w:hAnsi="Arial"/>
                <w:sz w:val="18"/>
                <w:szCs w:val="18"/>
                <w:b w:val="1"/>
                <w:bCs w:val="1"/>
                <w:color w:val="auto"/>
              </w:rPr>
              <w:t>353,721</w:t>
            </w:r>
          </w:p>
        </w:tc>
        <w:tc>
          <w:tcPr>
            <w:tcW w:w="0" w:type="dxa"/>
            <w:vAlign w:val="bottom"/>
          </w:tcPr>
          <w:p>
            <w:pPr>
              <w:spacing w:after="0"/>
              <w:rPr>
                <w:sz w:val="1"/>
                <w:szCs w:val="1"/>
                <w:color w:val="auto"/>
              </w:rPr>
            </w:pPr>
          </w:p>
        </w:tc>
      </w:tr>
      <w:tr>
        <w:trPr>
          <w:trHeight w:val="228"/>
        </w:trPr>
        <w:tc>
          <w:tcPr>
            <w:tcW w:w="360" w:type="dxa"/>
            <w:vAlign w:val="bottom"/>
            <w:tcBorders>
              <w:left w:val="single" w:sz="8" w:color="auto"/>
              <w:bottom w:val="single" w:sz="8" w:color="auto"/>
            </w:tcBorders>
          </w:tcPr>
          <w:p>
            <w:pPr>
              <w:spacing w:after="0"/>
              <w:rPr>
                <w:sz w:val="19"/>
                <w:szCs w:val="19"/>
                <w:color w:val="auto"/>
              </w:rPr>
            </w:pPr>
          </w:p>
        </w:tc>
        <w:tc>
          <w:tcPr>
            <w:tcW w:w="1360" w:type="dxa"/>
            <w:vAlign w:val="bottom"/>
            <w:tcBorders>
              <w:bottom w:val="single" w:sz="8" w:color="auto"/>
              <w:right w:val="single" w:sz="8" w:color="auto"/>
            </w:tcBorders>
            <w:gridSpan w:val="2"/>
          </w:tcPr>
          <w:p>
            <w:pPr>
              <w:jc w:val="center"/>
              <w:ind w:right="292"/>
              <w:spacing w:after="0"/>
              <w:rPr>
                <w:sz w:val="20"/>
                <w:szCs w:val="20"/>
                <w:color w:val="auto"/>
              </w:rPr>
            </w:pPr>
            <w:r>
              <w:rPr>
                <w:rFonts w:ascii="Arial" w:cs="Arial" w:eastAsia="Arial" w:hAnsi="Arial"/>
                <w:sz w:val="12"/>
                <w:szCs w:val="12"/>
                <w:b w:val="1"/>
                <w:bCs w:val="1"/>
                <w:color w:val="auto"/>
              </w:rPr>
              <w:t>REPORTING</w:t>
            </w: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right w:val="single" w:sz="8" w:color="auto"/>
            </w:tcBorders>
            <w:vMerge w:val="continue"/>
          </w:tcPr>
          <w:p>
            <w:pPr>
              <w:spacing w:after="0"/>
              <w:rPr>
                <w:sz w:val="19"/>
                <w:szCs w:val="19"/>
                <w:color w:val="auto"/>
              </w:rPr>
            </w:pPr>
          </w:p>
        </w:tc>
        <w:tc>
          <w:tcPr>
            <w:tcW w:w="4600" w:type="dxa"/>
            <w:vAlign w:val="bottom"/>
            <w:tcBorders>
              <w:bottom w:val="single" w:sz="8" w:color="auto"/>
              <w:right w:val="single" w:sz="8" w:color="auto"/>
            </w:tcBorders>
            <w:gridSpan w:val="2"/>
            <w:vMerge w:val="continue"/>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3720" w:type="dxa"/>
            <w:vAlign w:val="bottom"/>
            <w:tcBorders>
              <w:bottom w:val="single" w:sz="8" w:color="auto"/>
              <w:right w:val="single" w:sz="8" w:color="auto"/>
            </w:tcBorders>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60" w:type="dxa"/>
            <w:vAlign w:val="bottom"/>
            <w:tcBorders>
              <w:left w:val="single" w:sz="8" w:color="auto"/>
            </w:tcBorders>
          </w:tcPr>
          <w:p>
            <w:pPr>
              <w:spacing w:after="0"/>
              <w:rPr>
                <w:sz w:val="20"/>
                <w:szCs w:val="20"/>
                <w:color w:val="auto"/>
              </w:rPr>
            </w:pPr>
          </w:p>
        </w:tc>
        <w:tc>
          <w:tcPr>
            <w:tcW w:w="1360" w:type="dxa"/>
            <w:vAlign w:val="bottom"/>
            <w:tcBorders>
              <w:right w:val="single" w:sz="8" w:color="auto"/>
            </w:tcBorders>
            <w:gridSpan w:val="2"/>
          </w:tcPr>
          <w:p>
            <w:pPr>
              <w:jc w:val="center"/>
              <w:ind w:right="312"/>
              <w:spacing w:after="0"/>
              <w:rPr>
                <w:sz w:val="20"/>
                <w:szCs w:val="20"/>
                <w:color w:val="auto"/>
              </w:rPr>
            </w:pPr>
            <w:r>
              <w:rPr>
                <w:rFonts w:ascii="Arial" w:cs="Arial" w:eastAsia="Arial" w:hAnsi="Arial"/>
                <w:sz w:val="12"/>
                <w:szCs w:val="12"/>
                <w:b w:val="1"/>
                <w:bCs w:val="1"/>
                <w:color w:val="auto"/>
              </w:rPr>
              <w:t>PERSON WITH</w:t>
            </w:r>
            <w:r>
              <w:rPr>
                <w:rFonts w:ascii="Arial" w:cs="Arial" w:eastAsia="Arial" w:hAnsi="Arial"/>
                <w:sz w:val="17"/>
                <w:szCs w:val="17"/>
                <w:b w:val="1"/>
                <w:bCs w:val="1"/>
                <w:color w:val="auto"/>
              </w:rPr>
              <w:t>:</w:t>
            </w:r>
          </w:p>
        </w:tc>
        <w:tc>
          <w:tcPr>
            <w:tcW w:w="80" w:type="dxa"/>
            <w:vAlign w:val="bottom"/>
          </w:tcPr>
          <w:p>
            <w:pPr>
              <w:spacing w:after="0"/>
              <w:rPr>
                <w:sz w:val="20"/>
                <w:szCs w:val="20"/>
                <w:color w:val="auto"/>
              </w:rPr>
            </w:pPr>
          </w:p>
        </w:tc>
        <w:tc>
          <w:tcPr>
            <w:tcW w:w="48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b w:val="1"/>
                <w:bCs w:val="1"/>
                <w:color w:val="auto"/>
              </w:rPr>
              <w:t>10.</w:t>
            </w:r>
          </w:p>
        </w:tc>
        <w:tc>
          <w:tcPr>
            <w:tcW w:w="4600" w:type="dxa"/>
            <w:vAlign w:val="bottom"/>
            <w:tcBorders>
              <w:right w:val="single" w:sz="8" w:color="auto"/>
            </w:tcBorders>
            <w:gridSpan w:val="2"/>
            <w:vMerge w:val="restart"/>
          </w:tcPr>
          <w:p>
            <w:pPr>
              <w:ind w:left="100"/>
              <w:spacing w:after="0"/>
              <w:rPr>
                <w:sz w:val="20"/>
                <w:szCs w:val="20"/>
                <w:color w:val="auto"/>
              </w:rPr>
            </w:pPr>
            <w:r>
              <w:rPr>
                <w:rFonts w:ascii="Arial" w:cs="Arial" w:eastAsia="Arial" w:hAnsi="Arial"/>
                <w:sz w:val="12"/>
                <w:szCs w:val="12"/>
                <w:color w:val="auto"/>
              </w:rPr>
              <w:t>SHARED DISPOSITIVE POWER</w:t>
            </w:r>
          </w:p>
        </w:tc>
        <w:tc>
          <w:tcPr>
            <w:tcW w:w="660" w:type="dxa"/>
            <w:vAlign w:val="bottom"/>
          </w:tcPr>
          <w:p>
            <w:pPr>
              <w:spacing w:after="0"/>
              <w:rPr>
                <w:sz w:val="20"/>
                <w:szCs w:val="20"/>
                <w:color w:val="auto"/>
              </w:rPr>
            </w:pPr>
          </w:p>
        </w:tc>
        <w:tc>
          <w:tcPr>
            <w:tcW w:w="3720" w:type="dxa"/>
            <w:vAlign w:val="bottom"/>
            <w:tcBorders>
              <w:right w:val="single" w:sz="8" w:color="auto"/>
            </w:tcBorders>
            <w:gridSpan w:val="2"/>
            <w:vMerge w:val="restart"/>
          </w:tcPr>
          <w:p>
            <w:pPr>
              <w:jc w:val="right"/>
              <w:ind w:right="30"/>
              <w:spacing w:after="0"/>
              <w:rPr>
                <w:sz w:val="20"/>
                <w:szCs w:val="20"/>
                <w:color w:val="auto"/>
              </w:rPr>
            </w:pPr>
            <w:r>
              <w:rPr>
                <w:rFonts w:ascii="Arial" w:cs="Arial" w:eastAsia="Arial" w:hAnsi="Arial"/>
                <w:sz w:val="18"/>
                <w:szCs w:val="18"/>
                <w:b w:val="1"/>
                <w:bCs w:val="1"/>
                <w:color w:val="auto"/>
              </w:rPr>
              <w:t>76,279</w:t>
            </w:r>
          </w:p>
        </w:tc>
        <w:tc>
          <w:tcPr>
            <w:tcW w:w="0" w:type="dxa"/>
            <w:vAlign w:val="bottom"/>
          </w:tcPr>
          <w:p>
            <w:pPr>
              <w:spacing w:after="0"/>
              <w:rPr>
                <w:sz w:val="1"/>
                <w:szCs w:val="1"/>
                <w:color w:val="auto"/>
              </w:rPr>
            </w:pPr>
          </w:p>
        </w:tc>
      </w:tr>
      <w:tr>
        <w:trPr>
          <w:trHeight w:val="90"/>
        </w:trPr>
        <w:tc>
          <w:tcPr>
            <w:tcW w:w="360" w:type="dxa"/>
            <w:vAlign w:val="bottom"/>
            <w:tcBorders>
              <w:left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102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Borders>
              <w:right w:val="single" w:sz="8" w:color="auto"/>
            </w:tcBorders>
            <w:vMerge w:val="continue"/>
          </w:tcPr>
          <w:p>
            <w:pPr>
              <w:spacing w:after="0"/>
              <w:rPr>
                <w:sz w:val="7"/>
                <w:szCs w:val="7"/>
                <w:color w:val="auto"/>
              </w:rPr>
            </w:pPr>
          </w:p>
        </w:tc>
        <w:tc>
          <w:tcPr>
            <w:tcW w:w="4600" w:type="dxa"/>
            <w:vAlign w:val="bottom"/>
            <w:tcBorders>
              <w:right w:val="single" w:sz="8" w:color="auto"/>
            </w:tcBorders>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3720" w:type="dxa"/>
            <w:vAlign w:val="bottom"/>
            <w:tcBorders>
              <w:right w:val="single" w:sz="8" w:color="auto"/>
            </w:tcBorders>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360" w:type="dxa"/>
            <w:vAlign w:val="bottom"/>
            <w:tcBorders>
              <w:left w:val="single" w:sz="8" w:color="auto"/>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020" w:type="dxa"/>
            <w:vAlign w:val="bottom"/>
            <w:tcBorders>
              <w:bottom w:val="single" w:sz="8" w:color="auto"/>
              <w:right w:val="single" w:sz="8" w:color="auto"/>
            </w:tcBorders>
          </w:tcPr>
          <w:p>
            <w:pPr>
              <w:spacing w:after="0"/>
              <w:rPr>
                <w:sz w:val="9"/>
                <w:szCs w:val="9"/>
                <w:color w:val="auto"/>
              </w:rPr>
            </w:pPr>
          </w:p>
        </w:tc>
        <w:tc>
          <w:tcPr>
            <w:tcW w:w="560" w:type="dxa"/>
            <w:vAlign w:val="bottom"/>
            <w:tcBorders>
              <w:bottom w:val="single" w:sz="8" w:color="auto"/>
              <w:right w:val="single" w:sz="8" w:color="auto"/>
            </w:tcBorders>
            <w:gridSpan w:val="2"/>
          </w:tcPr>
          <w:p>
            <w:pPr>
              <w:spacing w:after="0"/>
              <w:rPr>
                <w:sz w:val="9"/>
                <w:szCs w:val="9"/>
                <w:color w:val="auto"/>
              </w:rPr>
            </w:pPr>
          </w:p>
        </w:tc>
        <w:tc>
          <w:tcPr>
            <w:tcW w:w="4600" w:type="dxa"/>
            <w:vAlign w:val="bottom"/>
            <w:tcBorders>
              <w:bottom w:val="single" w:sz="8" w:color="auto"/>
              <w:right w:val="single" w:sz="8" w:color="auto"/>
            </w:tcBorders>
            <w:gridSpan w:val="2"/>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720" w:type="dxa"/>
            <w:vAlign w:val="bottom"/>
            <w:tcBorders>
              <w:bottom w:val="single" w:sz="8" w:color="auto"/>
              <w:right w:val="single" w:sz="8" w:color="auto"/>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360" w:type="dxa"/>
            <w:vAlign w:val="bottom"/>
            <w:tcBorders>
              <w:left w:val="single" w:sz="8" w:color="auto"/>
            </w:tcBorders>
          </w:tcPr>
          <w:p>
            <w:pPr>
              <w:ind w:left="120"/>
              <w:spacing w:after="0"/>
              <w:rPr>
                <w:sz w:val="20"/>
                <w:szCs w:val="20"/>
                <w:color w:val="auto"/>
              </w:rPr>
            </w:pPr>
            <w:r>
              <w:rPr>
                <w:rFonts w:ascii="Arial" w:cs="Arial" w:eastAsia="Arial" w:hAnsi="Arial"/>
                <w:sz w:val="18"/>
                <w:szCs w:val="18"/>
                <w:b w:val="1"/>
                <w:bCs w:val="1"/>
                <w:color w:val="auto"/>
                <w:w w:val="87"/>
              </w:rPr>
              <w:t>11.</w:t>
            </w:r>
          </w:p>
        </w:tc>
        <w:tc>
          <w:tcPr>
            <w:tcW w:w="340" w:type="dxa"/>
            <w:vAlign w:val="bottom"/>
            <w:tcBorders>
              <w:right w:val="single" w:sz="8" w:color="auto"/>
            </w:tcBorders>
          </w:tcPr>
          <w:p>
            <w:pPr>
              <w:spacing w:after="0"/>
              <w:rPr>
                <w:sz w:val="24"/>
                <w:szCs w:val="24"/>
                <w:color w:val="auto"/>
              </w:rPr>
            </w:pPr>
          </w:p>
        </w:tc>
        <w:tc>
          <w:tcPr>
            <w:tcW w:w="6840" w:type="dxa"/>
            <w:vAlign w:val="bottom"/>
            <w:gridSpan w:val="6"/>
          </w:tcPr>
          <w:p>
            <w:pPr>
              <w:ind w:left="100"/>
              <w:spacing w:after="0"/>
              <w:rPr>
                <w:sz w:val="20"/>
                <w:szCs w:val="20"/>
                <w:color w:val="auto"/>
              </w:rPr>
            </w:pPr>
            <w:r>
              <w:rPr>
                <w:rFonts w:ascii="Arial" w:cs="Arial" w:eastAsia="Arial" w:hAnsi="Arial"/>
                <w:sz w:val="12"/>
                <w:szCs w:val="12"/>
                <w:color w:val="auto"/>
              </w:rPr>
              <w:t>AGGREGATE AMOUNT BENEFICIALLY OWNED BY EACH REPORTING PERSON</w:t>
            </w:r>
          </w:p>
        </w:tc>
        <w:tc>
          <w:tcPr>
            <w:tcW w:w="1140" w:type="dxa"/>
            <w:vAlign w:val="bottom"/>
            <w:tcBorders>
              <w:right w:val="single" w:sz="8" w:color="auto"/>
            </w:tcBorders>
          </w:tcPr>
          <w:p>
            <w:pPr>
              <w:spacing w:after="0"/>
              <w:rPr>
                <w:sz w:val="24"/>
                <w:szCs w:val="24"/>
                <w:color w:val="auto"/>
              </w:rPr>
            </w:pPr>
          </w:p>
        </w:tc>
        <w:tc>
          <w:tcPr>
            <w:tcW w:w="25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430,000</w:t>
            </w:r>
          </w:p>
        </w:tc>
        <w:tc>
          <w:tcPr>
            <w:tcW w:w="0" w:type="dxa"/>
            <w:vAlign w:val="bottom"/>
          </w:tcPr>
          <w:p>
            <w:pPr>
              <w:spacing w:after="0"/>
              <w:rPr>
                <w:sz w:val="1"/>
                <w:szCs w:val="1"/>
                <w:color w:val="auto"/>
              </w:rPr>
            </w:pPr>
          </w:p>
        </w:tc>
      </w:tr>
      <w:tr>
        <w:trPr>
          <w:trHeight w:val="108"/>
        </w:trPr>
        <w:tc>
          <w:tcPr>
            <w:tcW w:w="360" w:type="dxa"/>
            <w:vAlign w:val="bottom"/>
            <w:tcBorders>
              <w:left w:val="single" w:sz="8" w:color="auto"/>
              <w:bottom w:val="single" w:sz="8" w:color="auto"/>
            </w:tcBorders>
          </w:tcPr>
          <w:p>
            <w:pPr>
              <w:spacing w:after="0"/>
              <w:rPr>
                <w:sz w:val="9"/>
                <w:szCs w:val="9"/>
                <w:color w:val="auto"/>
              </w:rPr>
            </w:pPr>
          </w:p>
        </w:tc>
        <w:tc>
          <w:tcPr>
            <w:tcW w:w="340" w:type="dxa"/>
            <w:vAlign w:val="bottom"/>
            <w:tcBorders>
              <w:bottom w:val="single" w:sz="8" w:color="auto"/>
              <w:right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gridSpan w:val="2"/>
          </w:tcPr>
          <w:p>
            <w:pPr>
              <w:spacing w:after="0"/>
              <w:rPr>
                <w:sz w:val="9"/>
                <w:szCs w:val="9"/>
                <w:color w:val="auto"/>
              </w:rPr>
            </w:pPr>
          </w:p>
        </w:tc>
        <w:tc>
          <w:tcPr>
            <w:tcW w:w="4600" w:type="dxa"/>
            <w:vAlign w:val="bottom"/>
            <w:tcBorders>
              <w:bottom w:val="single" w:sz="8" w:color="auto"/>
            </w:tcBorders>
            <w:gridSpan w:val="2"/>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140" w:type="dxa"/>
            <w:vAlign w:val="bottom"/>
            <w:tcBorders>
              <w:bottom w:val="single" w:sz="8" w:color="auto"/>
              <w:right w:val="single" w:sz="8" w:color="auto"/>
            </w:tcBorders>
          </w:tcPr>
          <w:p>
            <w:pPr>
              <w:spacing w:after="0"/>
              <w:rPr>
                <w:sz w:val="9"/>
                <w:szCs w:val="9"/>
                <w:color w:val="auto"/>
              </w:rPr>
            </w:pPr>
          </w:p>
        </w:tc>
        <w:tc>
          <w:tcPr>
            <w:tcW w:w="25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360" w:type="dxa"/>
            <w:vAlign w:val="bottom"/>
            <w:tcBorders>
              <w:left w:val="single" w:sz="8" w:color="auto"/>
            </w:tcBorders>
          </w:tcPr>
          <w:p>
            <w:pPr>
              <w:ind w:left="120"/>
              <w:spacing w:after="0"/>
              <w:rPr>
                <w:sz w:val="20"/>
                <w:szCs w:val="20"/>
                <w:color w:val="auto"/>
              </w:rPr>
            </w:pPr>
            <w:r>
              <w:rPr>
                <w:rFonts w:ascii="Arial" w:cs="Arial" w:eastAsia="Arial" w:hAnsi="Arial"/>
                <w:sz w:val="18"/>
                <w:szCs w:val="18"/>
                <w:b w:val="1"/>
                <w:bCs w:val="1"/>
                <w:color w:val="auto"/>
                <w:w w:val="87"/>
              </w:rPr>
              <w:t>12.</w:t>
            </w:r>
          </w:p>
        </w:tc>
        <w:tc>
          <w:tcPr>
            <w:tcW w:w="340" w:type="dxa"/>
            <w:vAlign w:val="bottom"/>
            <w:tcBorders>
              <w:right w:val="single" w:sz="8" w:color="auto"/>
            </w:tcBorders>
          </w:tcPr>
          <w:p>
            <w:pPr>
              <w:spacing w:after="0"/>
              <w:rPr>
                <w:sz w:val="24"/>
                <w:szCs w:val="24"/>
                <w:color w:val="auto"/>
              </w:rPr>
            </w:pPr>
          </w:p>
        </w:tc>
        <w:tc>
          <w:tcPr>
            <w:tcW w:w="6840" w:type="dxa"/>
            <w:vAlign w:val="bottom"/>
            <w:gridSpan w:val="6"/>
          </w:tcPr>
          <w:p>
            <w:pPr>
              <w:ind w:left="100"/>
              <w:spacing w:after="0"/>
              <w:rPr>
                <w:sz w:val="20"/>
                <w:szCs w:val="20"/>
                <w:color w:val="auto"/>
              </w:rPr>
            </w:pPr>
            <w:r>
              <w:rPr>
                <w:rFonts w:ascii="Arial" w:cs="Arial" w:eastAsia="Arial" w:hAnsi="Arial"/>
                <w:sz w:val="12"/>
                <w:szCs w:val="12"/>
                <w:color w:val="auto"/>
              </w:rPr>
              <w:t xml:space="preserve">CHECK BOX IF THE AGGREGATE AMOUNT IN ROW </w:t>
            </w:r>
            <w:r>
              <w:rPr>
                <w:rFonts w:ascii="Arial" w:cs="Arial" w:eastAsia="Arial" w:hAnsi="Arial"/>
                <w:sz w:val="17"/>
                <w:szCs w:val="17"/>
                <w:color w:val="auto"/>
              </w:rPr>
              <w:t>(9)</w:t>
            </w:r>
            <w:r>
              <w:rPr>
                <w:rFonts w:ascii="Arial" w:cs="Arial" w:eastAsia="Arial" w:hAnsi="Arial"/>
                <w:sz w:val="12"/>
                <w:szCs w:val="12"/>
                <w:color w:val="auto"/>
              </w:rPr>
              <w:t xml:space="preserve"> EXCLUDES CERTAIN SHARES </w:t>
            </w:r>
            <w:r>
              <w:rPr>
                <w:rFonts w:ascii="Arial" w:cs="Arial" w:eastAsia="Arial" w:hAnsi="Arial"/>
                <w:sz w:val="17"/>
                <w:szCs w:val="17"/>
                <w:color w:val="auto"/>
              </w:rPr>
              <w:t>(S</w:t>
            </w:r>
            <w:r>
              <w:rPr>
                <w:rFonts w:ascii="Arial" w:cs="Arial" w:eastAsia="Arial" w:hAnsi="Arial"/>
                <w:sz w:val="12"/>
                <w:szCs w:val="12"/>
                <w:color w:val="auto"/>
              </w:rPr>
              <w:t xml:space="preserve">EE </w:t>
            </w:r>
            <w:r>
              <w:rPr>
                <w:rFonts w:ascii="Arial" w:cs="Arial" w:eastAsia="Arial" w:hAnsi="Arial"/>
                <w:sz w:val="17"/>
                <w:szCs w:val="17"/>
                <w:color w:val="auto"/>
              </w:rPr>
              <w:t>I</w:t>
            </w:r>
            <w:r>
              <w:rPr>
                <w:rFonts w:ascii="Arial" w:cs="Arial" w:eastAsia="Arial" w:hAnsi="Arial"/>
                <w:sz w:val="12"/>
                <w:szCs w:val="12"/>
                <w:color w:val="auto"/>
              </w:rPr>
              <w:t>NSTRUCTIONS</w:t>
            </w:r>
            <w:r>
              <w:rPr>
                <w:rFonts w:ascii="Arial" w:cs="Arial" w:eastAsia="Arial" w:hAnsi="Arial"/>
                <w:sz w:val="17"/>
                <w:szCs w:val="17"/>
                <w:color w:val="auto"/>
              </w:rPr>
              <w:t>)</w:t>
            </w:r>
          </w:p>
        </w:tc>
        <w:tc>
          <w:tcPr>
            <w:tcW w:w="1140" w:type="dxa"/>
            <w:vAlign w:val="bottom"/>
          </w:tcPr>
          <w:p>
            <w:pPr>
              <w:spacing w:after="0"/>
              <w:rPr>
                <w:sz w:val="24"/>
                <w:szCs w:val="24"/>
                <w:color w:val="auto"/>
              </w:rPr>
            </w:pPr>
          </w:p>
        </w:tc>
        <w:tc>
          <w:tcPr>
            <w:tcW w:w="2580" w:type="dxa"/>
            <w:vAlign w:val="bottom"/>
            <w:tcBorders>
              <w:right w:val="single" w:sz="8" w:color="auto"/>
            </w:tcBorders>
          </w:tcPr>
          <w:p>
            <w:pPr>
              <w:jc w:val="right"/>
              <w:ind w:right="39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108"/>
        </w:trPr>
        <w:tc>
          <w:tcPr>
            <w:tcW w:w="360" w:type="dxa"/>
            <w:vAlign w:val="bottom"/>
            <w:tcBorders>
              <w:left w:val="single" w:sz="8" w:color="auto"/>
              <w:bottom w:val="single" w:sz="8" w:color="auto"/>
            </w:tcBorders>
          </w:tcPr>
          <w:p>
            <w:pPr>
              <w:spacing w:after="0"/>
              <w:rPr>
                <w:sz w:val="9"/>
                <w:szCs w:val="9"/>
                <w:color w:val="auto"/>
              </w:rPr>
            </w:pPr>
          </w:p>
        </w:tc>
        <w:tc>
          <w:tcPr>
            <w:tcW w:w="340" w:type="dxa"/>
            <w:vAlign w:val="bottom"/>
            <w:tcBorders>
              <w:bottom w:val="single" w:sz="8" w:color="auto"/>
              <w:right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gridSpan w:val="2"/>
          </w:tcPr>
          <w:p>
            <w:pPr>
              <w:spacing w:after="0"/>
              <w:rPr>
                <w:sz w:val="9"/>
                <w:szCs w:val="9"/>
                <w:color w:val="auto"/>
              </w:rPr>
            </w:pPr>
          </w:p>
        </w:tc>
        <w:tc>
          <w:tcPr>
            <w:tcW w:w="4600" w:type="dxa"/>
            <w:vAlign w:val="bottom"/>
            <w:tcBorders>
              <w:bottom w:val="single" w:sz="8" w:color="auto"/>
            </w:tcBorders>
            <w:gridSpan w:val="2"/>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720" w:type="dxa"/>
            <w:vAlign w:val="bottom"/>
            <w:tcBorders>
              <w:bottom w:val="single" w:sz="8" w:color="auto"/>
              <w:right w:val="single" w:sz="8" w:color="auto"/>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360" w:type="dxa"/>
            <w:vAlign w:val="bottom"/>
            <w:tcBorders>
              <w:left w:val="single" w:sz="8" w:color="auto"/>
            </w:tcBorders>
          </w:tcPr>
          <w:p>
            <w:pPr>
              <w:ind w:left="120"/>
              <w:spacing w:after="0"/>
              <w:rPr>
                <w:sz w:val="20"/>
                <w:szCs w:val="20"/>
                <w:color w:val="auto"/>
              </w:rPr>
            </w:pPr>
            <w:r>
              <w:rPr>
                <w:rFonts w:ascii="Arial" w:cs="Arial" w:eastAsia="Arial" w:hAnsi="Arial"/>
                <w:sz w:val="18"/>
                <w:szCs w:val="18"/>
                <w:b w:val="1"/>
                <w:bCs w:val="1"/>
                <w:color w:val="auto"/>
                <w:w w:val="87"/>
              </w:rPr>
              <w:t>13.</w:t>
            </w:r>
          </w:p>
        </w:tc>
        <w:tc>
          <w:tcPr>
            <w:tcW w:w="340" w:type="dxa"/>
            <w:vAlign w:val="bottom"/>
            <w:tcBorders>
              <w:right w:val="single" w:sz="8" w:color="auto"/>
            </w:tcBorders>
          </w:tcPr>
          <w:p>
            <w:pPr>
              <w:spacing w:after="0"/>
              <w:rPr>
                <w:sz w:val="24"/>
                <w:szCs w:val="24"/>
                <w:color w:val="auto"/>
              </w:rPr>
            </w:pPr>
          </w:p>
        </w:tc>
        <w:tc>
          <w:tcPr>
            <w:tcW w:w="6840" w:type="dxa"/>
            <w:vAlign w:val="bottom"/>
            <w:gridSpan w:val="6"/>
          </w:tcPr>
          <w:p>
            <w:pPr>
              <w:ind w:left="100"/>
              <w:spacing w:after="0"/>
              <w:rPr>
                <w:sz w:val="20"/>
                <w:szCs w:val="20"/>
                <w:color w:val="auto"/>
              </w:rPr>
            </w:pPr>
            <w:r>
              <w:rPr>
                <w:rFonts w:ascii="Arial" w:cs="Arial" w:eastAsia="Arial" w:hAnsi="Arial"/>
                <w:sz w:val="12"/>
                <w:szCs w:val="12"/>
                <w:color w:val="auto"/>
              </w:rPr>
              <w:t xml:space="preserve">PERCENT OF CLASS REPRESENTED BY AMOUNT IN ROW </w:t>
            </w:r>
            <w:r>
              <w:rPr>
                <w:rFonts w:ascii="Arial" w:cs="Arial" w:eastAsia="Arial" w:hAnsi="Arial"/>
                <w:sz w:val="17"/>
                <w:szCs w:val="17"/>
                <w:color w:val="auto"/>
              </w:rPr>
              <w:t>(9)</w:t>
            </w:r>
          </w:p>
        </w:tc>
        <w:tc>
          <w:tcPr>
            <w:tcW w:w="1140" w:type="dxa"/>
            <w:vAlign w:val="bottom"/>
            <w:tcBorders>
              <w:right w:val="single" w:sz="8" w:color="auto"/>
            </w:tcBorders>
          </w:tcPr>
          <w:p>
            <w:pPr>
              <w:spacing w:after="0"/>
              <w:rPr>
                <w:sz w:val="24"/>
                <w:szCs w:val="24"/>
                <w:color w:val="auto"/>
              </w:rPr>
            </w:pPr>
          </w:p>
        </w:tc>
        <w:tc>
          <w:tcPr>
            <w:tcW w:w="25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7.31%</w:t>
            </w:r>
          </w:p>
        </w:tc>
        <w:tc>
          <w:tcPr>
            <w:tcW w:w="0" w:type="dxa"/>
            <w:vAlign w:val="bottom"/>
          </w:tcPr>
          <w:p>
            <w:pPr>
              <w:spacing w:after="0"/>
              <w:rPr>
                <w:sz w:val="1"/>
                <w:szCs w:val="1"/>
                <w:color w:val="auto"/>
              </w:rPr>
            </w:pPr>
          </w:p>
        </w:tc>
      </w:tr>
      <w:tr>
        <w:trPr>
          <w:trHeight w:val="108"/>
        </w:trPr>
        <w:tc>
          <w:tcPr>
            <w:tcW w:w="360" w:type="dxa"/>
            <w:vAlign w:val="bottom"/>
            <w:tcBorders>
              <w:left w:val="single" w:sz="8" w:color="auto"/>
              <w:bottom w:val="single" w:sz="8" w:color="auto"/>
            </w:tcBorders>
          </w:tcPr>
          <w:p>
            <w:pPr>
              <w:spacing w:after="0"/>
              <w:rPr>
                <w:sz w:val="9"/>
                <w:szCs w:val="9"/>
                <w:color w:val="auto"/>
              </w:rPr>
            </w:pPr>
          </w:p>
        </w:tc>
        <w:tc>
          <w:tcPr>
            <w:tcW w:w="340" w:type="dxa"/>
            <w:vAlign w:val="bottom"/>
            <w:tcBorders>
              <w:bottom w:val="single" w:sz="8" w:color="auto"/>
              <w:right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gridSpan w:val="2"/>
          </w:tcPr>
          <w:p>
            <w:pPr>
              <w:spacing w:after="0"/>
              <w:rPr>
                <w:sz w:val="9"/>
                <w:szCs w:val="9"/>
                <w:color w:val="auto"/>
              </w:rPr>
            </w:pPr>
          </w:p>
        </w:tc>
        <w:tc>
          <w:tcPr>
            <w:tcW w:w="4600" w:type="dxa"/>
            <w:vAlign w:val="bottom"/>
            <w:tcBorders>
              <w:bottom w:val="single" w:sz="8" w:color="auto"/>
            </w:tcBorders>
            <w:gridSpan w:val="2"/>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140" w:type="dxa"/>
            <w:vAlign w:val="bottom"/>
            <w:tcBorders>
              <w:bottom w:val="single" w:sz="8" w:color="auto"/>
              <w:right w:val="single" w:sz="8" w:color="auto"/>
            </w:tcBorders>
          </w:tcPr>
          <w:p>
            <w:pPr>
              <w:spacing w:after="0"/>
              <w:rPr>
                <w:sz w:val="9"/>
                <w:szCs w:val="9"/>
                <w:color w:val="auto"/>
              </w:rPr>
            </w:pPr>
          </w:p>
        </w:tc>
        <w:tc>
          <w:tcPr>
            <w:tcW w:w="25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360" w:type="dxa"/>
            <w:vAlign w:val="bottom"/>
            <w:tcBorders>
              <w:left w:val="single" w:sz="8" w:color="auto"/>
            </w:tcBorders>
          </w:tcPr>
          <w:p>
            <w:pPr>
              <w:ind w:left="120"/>
              <w:spacing w:after="0"/>
              <w:rPr>
                <w:sz w:val="20"/>
                <w:szCs w:val="20"/>
                <w:color w:val="auto"/>
              </w:rPr>
            </w:pPr>
            <w:r>
              <w:rPr>
                <w:rFonts w:ascii="Arial" w:cs="Arial" w:eastAsia="Arial" w:hAnsi="Arial"/>
                <w:sz w:val="18"/>
                <w:szCs w:val="18"/>
                <w:b w:val="1"/>
                <w:bCs w:val="1"/>
                <w:color w:val="auto"/>
                <w:w w:val="87"/>
              </w:rPr>
              <w:t>14.</w:t>
            </w:r>
          </w:p>
        </w:tc>
        <w:tc>
          <w:tcPr>
            <w:tcW w:w="340" w:type="dxa"/>
            <w:vAlign w:val="bottom"/>
            <w:tcBorders>
              <w:right w:val="single" w:sz="8" w:color="auto"/>
            </w:tcBorders>
          </w:tcPr>
          <w:p>
            <w:pPr>
              <w:spacing w:after="0"/>
              <w:rPr>
                <w:sz w:val="24"/>
                <w:szCs w:val="24"/>
                <w:color w:val="auto"/>
              </w:rPr>
            </w:pPr>
          </w:p>
        </w:tc>
        <w:tc>
          <w:tcPr>
            <w:tcW w:w="6840" w:type="dxa"/>
            <w:vAlign w:val="bottom"/>
            <w:gridSpan w:val="6"/>
          </w:tcPr>
          <w:p>
            <w:pPr>
              <w:ind w:left="100"/>
              <w:spacing w:after="0"/>
              <w:rPr>
                <w:sz w:val="20"/>
                <w:szCs w:val="20"/>
                <w:color w:val="auto"/>
              </w:rPr>
            </w:pPr>
            <w:r>
              <w:rPr>
                <w:rFonts w:ascii="Arial" w:cs="Arial" w:eastAsia="Arial" w:hAnsi="Arial"/>
                <w:sz w:val="12"/>
                <w:szCs w:val="12"/>
                <w:color w:val="auto"/>
              </w:rPr>
              <w:t xml:space="preserve">TYPE OF REPORTING PERSON </w:t>
            </w:r>
            <w:r>
              <w:rPr>
                <w:rFonts w:ascii="Arial" w:cs="Arial" w:eastAsia="Arial" w:hAnsi="Arial"/>
                <w:sz w:val="17"/>
                <w:szCs w:val="17"/>
                <w:color w:val="auto"/>
              </w:rPr>
              <w:t>(S</w:t>
            </w:r>
            <w:r>
              <w:rPr>
                <w:rFonts w:ascii="Arial" w:cs="Arial" w:eastAsia="Arial" w:hAnsi="Arial"/>
                <w:sz w:val="12"/>
                <w:szCs w:val="12"/>
                <w:color w:val="auto"/>
              </w:rPr>
              <w:t xml:space="preserve">EE </w:t>
            </w:r>
            <w:r>
              <w:rPr>
                <w:rFonts w:ascii="Arial" w:cs="Arial" w:eastAsia="Arial" w:hAnsi="Arial"/>
                <w:sz w:val="17"/>
                <w:szCs w:val="17"/>
                <w:color w:val="auto"/>
              </w:rPr>
              <w:t>I</w:t>
            </w:r>
            <w:r>
              <w:rPr>
                <w:rFonts w:ascii="Arial" w:cs="Arial" w:eastAsia="Arial" w:hAnsi="Arial"/>
                <w:sz w:val="12"/>
                <w:szCs w:val="12"/>
                <w:color w:val="auto"/>
              </w:rPr>
              <w:t>NSTRUCTIONS</w:t>
            </w:r>
            <w:r>
              <w:rPr>
                <w:rFonts w:ascii="Arial" w:cs="Arial" w:eastAsia="Arial" w:hAnsi="Arial"/>
                <w:sz w:val="17"/>
                <w:szCs w:val="17"/>
                <w:color w:val="auto"/>
              </w:rPr>
              <w:t>)</w:t>
            </w:r>
          </w:p>
        </w:tc>
        <w:tc>
          <w:tcPr>
            <w:tcW w:w="1140" w:type="dxa"/>
            <w:vAlign w:val="bottom"/>
            <w:tcBorders>
              <w:right w:val="single" w:sz="8" w:color="auto"/>
            </w:tcBorders>
          </w:tcPr>
          <w:p>
            <w:pPr>
              <w:spacing w:after="0"/>
              <w:rPr>
                <w:sz w:val="24"/>
                <w:szCs w:val="24"/>
                <w:color w:val="auto"/>
              </w:rPr>
            </w:pPr>
          </w:p>
        </w:tc>
        <w:tc>
          <w:tcPr>
            <w:tcW w:w="25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60" w:type="dxa"/>
            <w:vAlign w:val="bottom"/>
            <w:tcBorders>
              <w:left w:val="single" w:sz="8" w:color="auto"/>
            </w:tcBorders>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60" w:type="dxa"/>
            <w:vAlign w:val="bottom"/>
            <w:gridSpan w:val="3"/>
          </w:tcPr>
          <w:p>
            <w:pPr>
              <w:ind w:left="180"/>
              <w:spacing w:after="0"/>
              <w:rPr>
                <w:sz w:val="20"/>
                <w:szCs w:val="20"/>
                <w:color w:val="auto"/>
              </w:rPr>
            </w:pPr>
            <w:r>
              <w:rPr>
                <w:rFonts w:ascii="Arial" w:cs="Arial" w:eastAsia="Arial" w:hAnsi="Arial"/>
                <w:sz w:val="18"/>
                <w:szCs w:val="18"/>
                <w:b w:val="1"/>
                <w:bCs w:val="1"/>
                <w:color w:val="auto"/>
              </w:rPr>
              <w:t>IA</w:t>
            </w:r>
          </w:p>
        </w:tc>
        <w:tc>
          <w:tcPr>
            <w:tcW w:w="1140" w:type="dxa"/>
            <w:vAlign w:val="bottom"/>
            <w:tcBorders>
              <w:right w:val="single" w:sz="8" w:color="auto"/>
            </w:tcBorders>
          </w:tcPr>
          <w:p>
            <w:pPr>
              <w:spacing w:after="0"/>
              <w:rPr>
                <w:sz w:val="24"/>
                <w:szCs w:val="24"/>
                <w:color w:val="auto"/>
              </w:rPr>
            </w:pPr>
          </w:p>
        </w:tc>
        <w:tc>
          <w:tcPr>
            <w:tcW w:w="25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360" w:type="dxa"/>
            <w:vAlign w:val="bottom"/>
            <w:tcBorders>
              <w:left w:val="single" w:sz="8" w:color="auto"/>
              <w:bottom w:val="single" w:sz="8" w:color="auto"/>
            </w:tcBorders>
          </w:tcPr>
          <w:p>
            <w:pPr>
              <w:spacing w:after="0"/>
              <w:rPr>
                <w:sz w:val="9"/>
                <w:szCs w:val="9"/>
                <w:color w:val="auto"/>
              </w:rPr>
            </w:pPr>
          </w:p>
        </w:tc>
        <w:tc>
          <w:tcPr>
            <w:tcW w:w="340" w:type="dxa"/>
            <w:vAlign w:val="bottom"/>
            <w:tcBorders>
              <w:bottom w:val="single" w:sz="8" w:color="auto"/>
              <w:right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32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140" w:type="dxa"/>
            <w:vAlign w:val="bottom"/>
            <w:tcBorders>
              <w:bottom w:val="single" w:sz="8" w:color="auto"/>
              <w:right w:val="single" w:sz="8" w:color="auto"/>
            </w:tcBorders>
          </w:tcPr>
          <w:p>
            <w:pPr>
              <w:spacing w:after="0"/>
              <w:rPr>
                <w:sz w:val="9"/>
                <w:szCs w:val="9"/>
                <w:color w:val="auto"/>
              </w:rPr>
            </w:pPr>
          </w:p>
        </w:tc>
        <w:tc>
          <w:tcPr>
            <w:tcW w:w="25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46"/>
        </w:trPr>
        <w:tc>
          <w:tcPr>
            <w:tcW w:w="3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659" w:right="319" w:bottom="1440" w:gutter="0" w:footer="0" w:header="0"/>
        </w:sectPr>
      </w:pPr>
    </w:p>
    <w:bookmarkStart w:id="3" w:name="page4"/>
    <w:bookmarkEnd w:id="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446"/>
        </w:trPr>
        <w:tc>
          <w:tcPr>
            <w:tcW w:w="362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CUSIP No. 523768909</w:t>
            </w:r>
          </w:p>
        </w:tc>
        <w:tc>
          <w:tcPr>
            <w:tcW w:w="3920" w:type="dxa"/>
            <w:vAlign w:val="bottom"/>
            <w:tcBorders>
              <w:top w:val="single" w:sz="8" w:color="auto"/>
              <w:right w:val="single" w:sz="8" w:color="auto"/>
            </w:tcBorders>
          </w:tcPr>
          <w:p>
            <w:pPr>
              <w:ind w:left="1800"/>
              <w:spacing w:after="0"/>
              <w:rPr>
                <w:sz w:val="20"/>
                <w:szCs w:val="20"/>
                <w:color w:val="auto"/>
              </w:rPr>
            </w:pPr>
            <w:r>
              <w:rPr>
                <w:rFonts w:ascii="Arial" w:cs="Arial" w:eastAsia="Arial" w:hAnsi="Arial"/>
                <w:sz w:val="18"/>
                <w:szCs w:val="18"/>
                <w:b w:val="1"/>
                <w:bCs w:val="1"/>
                <w:color w:val="auto"/>
              </w:rPr>
              <w:t>13D</w:t>
            </w:r>
          </w:p>
        </w:tc>
        <w:tc>
          <w:tcPr>
            <w:tcW w:w="3700" w:type="dxa"/>
            <w:vAlign w:val="bottom"/>
            <w:tcBorders>
              <w:top w:val="single" w:sz="8" w:color="auto"/>
              <w:right w:val="single" w:sz="8" w:color="auto"/>
            </w:tcBorders>
          </w:tcPr>
          <w:p>
            <w:pPr>
              <w:ind w:left="1200"/>
              <w:spacing w:after="0"/>
              <w:rPr>
                <w:sz w:val="20"/>
                <w:szCs w:val="20"/>
                <w:color w:val="auto"/>
              </w:rPr>
            </w:pPr>
            <w:r>
              <w:rPr>
                <w:rFonts w:ascii="Arial" w:cs="Arial" w:eastAsia="Arial" w:hAnsi="Arial"/>
                <w:sz w:val="18"/>
                <w:szCs w:val="18"/>
                <w:color w:val="auto"/>
              </w:rPr>
              <w:t>Page 4 of 8 Pages</w:t>
            </w:r>
          </w:p>
        </w:tc>
      </w:tr>
      <w:tr>
        <w:trPr>
          <w:trHeight w:val="216"/>
        </w:trPr>
        <w:tc>
          <w:tcPr>
            <w:tcW w:w="3620" w:type="dxa"/>
            <w:vAlign w:val="bottom"/>
            <w:tcBorders>
              <w:left w:val="single" w:sz="8" w:color="auto"/>
              <w:bottom w:val="single" w:sz="8" w:color="auto"/>
              <w:right w:val="single" w:sz="8" w:color="auto"/>
            </w:tcBorders>
          </w:tcPr>
          <w:p>
            <w:pPr>
              <w:spacing w:after="0"/>
              <w:rPr>
                <w:sz w:val="18"/>
                <w:szCs w:val="18"/>
                <w:color w:val="auto"/>
              </w:rPr>
            </w:pPr>
          </w:p>
        </w:tc>
        <w:tc>
          <w:tcPr>
            <w:tcW w:w="3920" w:type="dxa"/>
            <w:vAlign w:val="bottom"/>
            <w:tcBorders>
              <w:bottom w:val="single" w:sz="8" w:color="auto"/>
              <w:right w:val="single" w:sz="8" w:color="auto"/>
            </w:tcBorders>
          </w:tcPr>
          <w:p>
            <w:pPr>
              <w:spacing w:after="0"/>
              <w:rPr>
                <w:sz w:val="18"/>
                <w:szCs w:val="18"/>
                <w:color w:val="auto"/>
              </w:rPr>
            </w:pPr>
          </w:p>
        </w:tc>
        <w:tc>
          <w:tcPr>
            <w:tcW w:w="3700" w:type="dxa"/>
            <w:vAlign w:val="bottom"/>
            <w:tcBorders>
              <w:bottom w:val="single" w:sz="8" w:color="auto"/>
              <w:right w:val="single" w:sz="8" w:color="auto"/>
            </w:tcBorders>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Security and Issuer</w:t>
      </w:r>
    </w:p>
    <w:p>
      <w:pPr>
        <w:spacing w:after="0" w:line="229" w:lineRule="exact"/>
        <w:rPr>
          <w:sz w:val="20"/>
          <w:szCs w:val="20"/>
          <w:color w:val="auto"/>
        </w:rPr>
      </w:pPr>
    </w:p>
    <w:p>
      <w:pPr>
        <w:ind w:left="1300" w:hanging="644"/>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name of the issuer is Lee Enterprises, Incorporated (LEE) (the “Issuer”).</w:t>
      </w:r>
    </w:p>
    <w:p>
      <w:pPr>
        <w:spacing w:after="0" w:line="225" w:lineRule="exact"/>
        <w:rPr>
          <w:rFonts w:ascii="Arial" w:cs="Arial" w:eastAsia="Arial" w:hAnsi="Arial"/>
          <w:sz w:val="18"/>
          <w:szCs w:val="18"/>
          <w:color w:val="auto"/>
        </w:rPr>
      </w:pPr>
    </w:p>
    <w:p>
      <w:pPr>
        <w:ind w:right="2680" w:firstLine="656"/>
        <w:spacing w:after="0" w:line="527" w:lineRule="auto"/>
        <w:tabs>
          <w:tab w:leader="none" w:pos="1296"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address of the Issuer’s principal executive offices is 4600 East 53rd Street Davenport, IA 52807. This Schedule 13D (the “Schedule”) relates to the common stock (“Common Stock”), of the Issuer.</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Identity and Background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This Schedule is being filed with respect to the Common Stock of the Issuer which are beneficially owned by the following reporting persons:</w:t>
      </w:r>
    </w:p>
    <w:p>
      <w:pPr>
        <w:spacing w:after="0" w:line="225" w:lineRule="exact"/>
        <w:rPr>
          <w:sz w:val="20"/>
          <w:szCs w:val="20"/>
          <w:color w:val="auto"/>
        </w:rPr>
      </w:pPr>
    </w:p>
    <w:p>
      <w:pPr>
        <w:ind w:left="2120" w:hanging="654"/>
        <w:spacing w:after="0"/>
        <w:tabs>
          <w:tab w:leader="none" w:pos="2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Praetorian Capital Fund LLC (the “Fund”), and</w:t>
      </w:r>
    </w:p>
    <w:p>
      <w:pPr>
        <w:spacing w:after="0" w:line="23" w:lineRule="exact"/>
        <w:rPr>
          <w:rFonts w:ascii="Arial" w:cs="Arial" w:eastAsia="Arial" w:hAnsi="Arial"/>
          <w:sz w:val="18"/>
          <w:szCs w:val="18"/>
          <w:color w:val="auto"/>
        </w:rPr>
      </w:pPr>
    </w:p>
    <w:p>
      <w:pPr>
        <w:ind w:left="2120" w:hanging="654"/>
        <w:spacing w:after="0"/>
        <w:tabs>
          <w:tab w:leader="none" w:pos="2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Praetorian Capital Management LLC (the “Adviser”) (together with the Fund, the “Reporting Persons”).</w:t>
      </w:r>
    </w:p>
    <w:p>
      <w:pPr>
        <w:spacing w:after="0" w:line="21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Any disclosures herein with respect to persons other than the Reporting Persons are made on information and belief after making inquiry to the appropriate party.</w:t>
      </w:r>
    </w:p>
    <w:p>
      <w:pPr>
        <w:spacing w:after="0" w:line="17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Fund is a Delaware limited liability company. The principal business of the Fund is investing in securities. The business address of the Fund is 330 Mangrove Thicket Blvd., Ponte Vedra, Florida 32081. During the last five years, neither the Fund nor its managing member has been (i) convicted in a criminal proceeding (excluding traffic violations or similar misdemeanors), or (ii)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7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Adviser is a Delaware limited liability company. The principal business of the Adviser is acting as an investment adviser for investment funds. The business address of the Adviser is 330 Mangrove Thicket Blvd., Ponte Vedra, Florida 32081. During the last five years, neither the Adviser nor its managing member has been (i) convicted in a criminal proceeding (excluding traffic violations or similar misdemeanors), or (ii)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Harris Kupperman is a citizen of the United States of America. Mr. Kupperman is the managing member and 100% owner of the Adviser. Mr.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Kupperman also serves as the managing member and the sole trader for the Fund.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Source and Amount of Funds or Other Consideration</w:t>
      </w:r>
    </w:p>
    <w:p>
      <w:pPr>
        <w:spacing w:after="0" w:line="229"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The Reporting Persons have purchased, in a series of open market transactions, an aggregate of 353,721 shares of common stock, $0.01 par value (“Common Stock”) of the Issuer, for a total consideration of $9,095,329.57, derived from the Fund’s working capital. The Adviser also has an understanding with a private third-party with respect to shared voting, purchase and disposition of 76,279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60" w:right="3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446"/>
        </w:trPr>
        <w:tc>
          <w:tcPr>
            <w:tcW w:w="362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CUSIP No. 523768909</w:t>
            </w:r>
          </w:p>
        </w:tc>
        <w:tc>
          <w:tcPr>
            <w:tcW w:w="3920" w:type="dxa"/>
            <w:vAlign w:val="bottom"/>
            <w:tcBorders>
              <w:top w:val="single" w:sz="8" w:color="auto"/>
              <w:right w:val="single" w:sz="8" w:color="auto"/>
            </w:tcBorders>
          </w:tcPr>
          <w:p>
            <w:pPr>
              <w:ind w:left="1800"/>
              <w:spacing w:after="0"/>
              <w:rPr>
                <w:sz w:val="20"/>
                <w:szCs w:val="20"/>
                <w:color w:val="auto"/>
              </w:rPr>
            </w:pPr>
            <w:r>
              <w:rPr>
                <w:rFonts w:ascii="Arial" w:cs="Arial" w:eastAsia="Arial" w:hAnsi="Arial"/>
                <w:sz w:val="18"/>
                <w:szCs w:val="18"/>
                <w:b w:val="1"/>
                <w:bCs w:val="1"/>
                <w:color w:val="auto"/>
              </w:rPr>
              <w:t>13D</w:t>
            </w:r>
          </w:p>
        </w:tc>
        <w:tc>
          <w:tcPr>
            <w:tcW w:w="3700" w:type="dxa"/>
            <w:vAlign w:val="bottom"/>
            <w:tcBorders>
              <w:top w:val="single" w:sz="8" w:color="auto"/>
              <w:right w:val="single" w:sz="8" w:color="auto"/>
            </w:tcBorders>
          </w:tcPr>
          <w:p>
            <w:pPr>
              <w:ind w:left="1200"/>
              <w:spacing w:after="0"/>
              <w:rPr>
                <w:sz w:val="20"/>
                <w:szCs w:val="20"/>
                <w:color w:val="auto"/>
              </w:rPr>
            </w:pPr>
            <w:r>
              <w:rPr>
                <w:rFonts w:ascii="Arial" w:cs="Arial" w:eastAsia="Arial" w:hAnsi="Arial"/>
                <w:sz w:val="18"/>
                <w:szCs w:val="18"/>
                <w:color w:val="auto"/>
              </w:rPr>
              <w:t>Page 5 of 8 Pages</w:t>
            </w:r>
          </w:p>
        </w:tc>
      </w:tr>
      <w:tr>
        <w:trPr>
          <w:trHeight w:val="216"/>
        </w:trPr>
        <w:tc>
          <w:tcPr>
            <w:tcW w:w="3620" w:type="dxa"/>
            <w:vAlign w:val="bottom"/>
            <w:tcBorders>
              <w:left w:val="single" w:sz="8" w:color="auto"/>
              <w:bottom w:val="single" w:sz="8" w:color="auto"/>
              <w:right w:val="single" w:sz="8" w:color="auto"/>
            </w:tcBorders>
          </w:tcPr>
          <w:p>
            <w:pPr>
              <w:spacing w:after="0"/>
              <w:rPr>
                <w:sz w:val="18"/>
                <w:szCs w:val="18"/>
                <w:color w:val="auto"/>
              </w:rPr>
            </w:pPr>
          </w:p>
        </w:tc>
        <w:tc>
          <w:tcPr>
            <w:tcW w:w="3920" w:type="dxa"/>
            <w:vAlign w:val="bottom"/>
            <w:tcBorders>
              <w:bottom w:val="single" w:sz="8" w:color="auto"/>
              <w:right w:val="single" w:sz="8" w:color="auto"/>
            </w:tcBorders>
          </w:tcPr>
          <w:p>
            <w:pPr>
              <w:spacing w:after="0"/>
              <w:rPr>
                <w:sz w:val="18"/>
                <w:szCs w:val="18"/>
                <w:color w:val="auto"/>
              </w:rPr>
            </w:pPr>
          </w:p>
        </w:tc>
        <w:tc>
          <w:tcPr>
            <w:tcW w:w="3700" w:type="dxa"/>
            <w:vAlign w:val="bottom"/>
            <w:tcBorders>
              <w:bottom w:val="single" w:sz="8" w:color="auto"/>
              <w:right w:val="single" w:sz="8" w:color="auto"/>
            </w:tcBorders>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Purpose of Transaction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Reporting Persons purchased securities of the Issuer in the ordinary course of business. Such securities are held for investment purposes.</w:t>
      </w:r>
    </w:p>
    <w:p>
      <w:pPr>
        <w:spacing w:after="0" w:line="24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Each Reporting Person expects to continuously review such persons investment in the Issuer and, depending on various factors including but not limited to, the price of the shares of Common Stock, the terms and conditions of the transaction, prevailing market conditions and such other considerations as such Reporting Person deems relevant, may at any time or from time to time, and subject to any required regulatory approvals, acquire additional shares of Common Stock, preferred stock or other securities convertible into or exercisable or exchangeable for Common Stock from time to time on the open market, in privately- negotiated transactions, directly from the Issuer, or upon the exercise or conversion of securities convertible into or exercisable or exchangeable for Common Stock.</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Each Reporting Person also may, at any time, subject to compliance with applicable securities laws and regulatory requirements dispose of or distribute some or all of its or his Common Stock or such other securities as it or he owns or may subsequently acquire depending on various factors, including but not limited to, the price of the shares, the terms and conditions of the transaction and prevailing market conditions, as well as the liquidity and diversification objectives.</w:t>
      </w:r>
    </w:p>
    <w:p>
      <w:pPr>
        <w:spacing w:after="0" w:line="187"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Consistent with their investment intent, each Reporting Person may from time to time discuss with the Issuer’s management, directors, other shareholders and others, the Issuer’s performance, business, strategic direction, capital structure, product development program, prospects and management, as well as various ways of maximizing stockholder value, which may or may not include extraordinary transactions. Each Reporting Person intends to participate in and influence the affairs of the Issuer through the exercise of its voting rights with respect to their shares of Issuer Common Stock.</w:t>
      </w:r>
    </w:p>
    <w:p>
      <w:pPr>
        <w:spacing w:after="0" w:line="15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December 8, 2021, Mr. Kupperman submitted a letter to the board of directors of the Issuer regarding the takeover proposal by Alden Global Capital, LLC issued on November 22, 2021. The letter is reproduced in its entirety below: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the Board of Directors at Lee Enterprises, Inc;</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 am the CIO of two unaffiliated entities that own a combined total of 430,000 shares of Lee Enterprises, Inc (“LEE”) representing approximately 7.31% of the outstanding shares of LEE, which makes me the company’s second largest shareholder. I am writing to you regarding the recently announced proposal</w:t>
      </w:r>
    </w:p>
    <w:p>
      <w:pPr>
        <w:jc w:val="both"/>
        <w:spacing w:after="0" w:line="221" w:lineRule="auto"/>
        <w:rPr>
          <w:sz w:val="20"/>
          <w:szCs w:val="20"/>
          <w:color w:val="auto"/>
        </w:rPr>
      </w:pPr>
      <w:r>
        <w:rPr>
          <w:rFonts w:ascii="Arial" w:cs="Arial" w:eastAsia="Arial" w:hAnsi="Arial"/>
          <w:sz w:val="18"/>
          <w:szCs w:val="18"/>
          <w:color w:val="auto"/>
        </w:rPr>
        <w:t>by Alden Global Capital, LLC (“Alden”) to acquire LEE for $24 per share, along with responding to the December 3</w:t>
      </w:r>
      <w:r>
        <w:rPr>
          <w:rFonts w:ascii="Arial" w:cs="Arial" w:eastAsia="Arial" w:hAnsi="Arial"/>
          <w:sz w:val="29"/>
          <w:szCs w:val="29"/>
          <w:color w:val="auto"/>
          <w:vertAlign w:val="superscript"/>
        </w:rPr>
        <w:t>rd</w:t>
      </w:r>
      <w:r>
        <w:rPr>
          <w:rFonts w:ascii="Arial" w:cs="Arial" w:eastAsia="Arial" w:hAnsi="Arial"/>
          <w:sz w:val="18"/>
          <w:szCs w:val="18"/>
          <w:color w:val="auto"/>
        </w:rPr>
        <w:t xml:space="preserve"> press release by LEE stating that “Lee’s Board of Directors is evaluating Alden’s proposal to determine the course of action that it believes is in the best interests of the Company and Lee shareholders.”</w:t>
      </w:r>
    </w:p>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Let me be blunt. I simply do not understand what needs to be evaluated here. Alden’s proposed purchase price is clearly insufficient and opportunistic, grossly undervaluing the business. Furthermore, their proposal comes precisely as the digital business transformation gains momentum, dramatically unlocking value for long-suffering shareholders. In order to save the company a fortune in investment banker and advisory fees, I want to state in the clearest possible way that I emphatically refuse to tender any shares at $24, nor will I tender any shares at a price even remotely close to today’s price. Additionally, I intend to retain legal counsel and protect my investor’s rights should the Board agree to sell the company at a price that I deem to be insufficient.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60" w:right="33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446"/>
        </w:trPr>
        <w:tc>
          <w:tcPr>
            <w:tcW w:w="362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CUSIP No. 523768909</w:t>
            </w:r>
          </w:p>
        </w:tc>
        <w:tc>
          <w:tcPr>
            <w:tcW w:w="3920" w:type="dxa"/>
            <w:vAlign w:val="bottom"/>
            <w:tcBorders>
              <w:top w:val="single" w:sz="8" w:color="auto"/>
              <w:right w:val="single" w:sz="8" w:color="auto"/>
            </w:tcBorders>
          </w:tcPr>
          <w:p>
            <w:pPr>
              <w:ind w:left="1800"/>
              <w:spacing w:after="0"/>
              <w:rPr>
                <w:sz w:val="20"/>
                <w:szCs w:val="20"/>
                <w:color w:val="auto"/>
              </w:rPr>
            </w:pPr>
            <w:r>
              <w:rPr>
                <w:rFonts w:ascii="Arial" w:cs="Arial" w:eastAsia="Arial" w:hAnsi="Arial"/>
                <w:sz w:val="18"/>
                <w:szCs w:val="18"/>
                <w:b w:val="1"/>
                <w:bCs w:val="1"/>
                <w:color w:val="auto"/>
              </w:rPr>
              <w:t>13D</w:t>
            </w:r>
          </w:p>
        </w:tc>
        <w:tc>
          <w:tcPr>
            <w:tcW w:w="3700" w:type="dxa"/>
            <w:vAlign w:val="bottom"/>
            <w:tcBorders>
              <w:top w:val="single" w:sz="8" w:color="auto"/>
              <w:right w:val="single" w:sz="8" w:color="auto"/>
            </w:tcBorders>
          </w:tcPr>
          <w:p>
            <w:pPr>
              <w:ind w:left="1200"/>
              <w:spacing w:after="0"/>
              <w:rPr>
                <w:sz w:val="20"/>
                <w:szCs w:val="20"/>
                <w:color w:val="auto"/>
              </w:rPr>
            </w:pPr>
            <w:r>
              <w:rPr>
                <w:rFonts w:ascii="Arial" w:cs="Arial" w:eastAsia="Arial" w:hAnsi="Arial"/>
                <w:sz w:val="18"/>
                <w:szCs w:val="18"/>
                <w:color w:val="auto"/>
              </w:rPr>
              <w:t>Page 6 of 8 Pages</w:t>
            </w:r>
          </w:p>
        </w:tc>
      </w:tr>
      <w:tr>
        <w:trPr>
          <w:trHeight w:val="216"/>
        </w:trPr>
        <w:tc>
          <w:tcPr>
            <w:tcW w:w="3620" w:type="dxa"/>
            <w:vAlign w:val="bottom"/>
            <w:tcBorders>
              <w:left w:val="single" w:sz="8" w:color="auto"/>
              <w:bottom w:val="single" w:sz="8" w:color="auto"/>
              <w:right w:val="single" w:sz="8" w:color="auto"/>
            </w:tcBorders>
          </w:tcPr>
          <w:p>
            <w:pPr>
              <w:spacing w:after="0"/>
              <w:rPr>
                <w:sz w:val="18"/>
                <w:szCs w:val="18"/>
                <w:color w:val="auto"/>
              </w:rPr>
            </w:pPr>
          </w:p>
        </w:tc>
        <w:tc>
          <w:tcPr>
            <w:tcW w:w="3920" w:type="dxa"/>
            <w:vAlign w:val="bottom"/>
            <w:tcBorders>
              <w:bottom w:val="single" w:sz="8" w:color="auto"/>
              <w:right w:val="single" w:sz="8" w:color="auto"/>
            </w:tcBorders>
          </w:tcPr>
          <w:p>
            <w:pPr>
              <w:spacing w:after="0"/>
              <w:rPr>
                <w:sz w:val="18"/>
                <w:szCs w:val="18"/>
                <w:color w:val="auto"/>
              </w:rPr>
            </w:pPr>
          </w:p>
        </w:tc>
        <w:tc>
          <w:tcPr>
            <w:tcW w:w="3700" w:type="dxa"/>
            <w:vAlign w:val="bottom"/>
            <w:tcBorders>
              <w:bottom w:val="single" w:sz="8" w:color="auto"/>
              <w:right w:val="single" w:sz="8" w:color="auto"/>
            </w:tcBorders>
          </w:tcPr>
          <w:p>
            <w:pPr>
              <w:spacing w:after="0"/>
              <w:rPr>
                <w:sz w:val="18"/>
                <w:szCs w:val="18"/>
                <w:color w:val="auto"/>
              </w:rPr>
            </w:pPr>
          </w:p>
        </w:tc>
      </w:tr>
    </w:tbl>
    <w:p>
      <w:pPr>
        <w:spacing w:after="0" w:line="20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 believe the shares are worth north of $100 today and likely worth a few hundred each if the digital transformation continues at the current pace. The only reason that the shares trade where they do, is that investors have yet to realize that while the traditional print newspaper business slowly declines, the digital business has been growing rapidly, becoming an increasingly substantial percentage of the total business. Based on third quarter, 2021 numbers, LEE’s digital business grew revenue by 48.3% over the prior year, with digital subscriber count growing by 50.5%. A full 33.4% of the company’s revenue and almost half of the company’s adjusted EBITDA now comes from this rapidly growing digital business. I believe that by 2023, approximately half of revenue and two-thirds of adjusted EBITDA will come from the digital business.</w:t>
      </w:r>
    </w:p>
    <w:p>
      <w:pPr>
        <w:spacing w:after="0" w:line="17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LEE has produced Trailing Twelve Month (TTM) Adjusted EBITDA of $116.2 million and this is despite the effects of COVID on the local marketing business and before the full synergies of the BH Media merger could be realized. I believe the company can earn north of $150 million of Adjusted EBITDA in 2023 and if LEE traded at 15 times Enterprise Value (EV) to Adjusted EBITDA (adjusted for debt paydown), it would still trade at a discount to more dominant papers like the New York Times (NYT) at approximately 20 times EV/EBITDA, yet trade for north of $300 per share. Even then, it may be undervalued compared to almost all other rapidly growing, digitally native, subscription businesses.</w:t>
      </w:r>
    </w:p>
    <w:p>
      <w:pPr>
        <w:spacing w:after="0" w:line="17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Lest you think that I am delusional to think the shares are worth many times today’s price, I find it fascinating that J. Carlo Cannell, the Managing Member of Cannell Capital LLC, the Company’s largest shareholder pegs the value of LEE at $205 per share in the 13D issued on August 31, 2021, then uses 3 pages to explain why he believes the shares are worth $250 per share in the attached “Cannell Capital Investment Thesis on Lee Enterprises, Inc.” You now have your two largest shareholders, representing approximately 15.51% of the company explicitly telling you that the Alden offer is light by roughly a zero.</w:t>
      </w:r>
    </w:p>
    <w:p>
      <w:pPr>
        <w:spacing w:after="0" w:line="15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summary, I recognize that the Board of LEE have a fiduciary responsibility to go through the motions, hire bankers and ensure that the company doesn’t get sued. However, the time has now come to reject this inadequate offer so management can re-focus their attention on growing the digital business.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Harris Kupperman”</w:t>
      </w:r>
    </w:p>
    <w:p>
      <w:pPr>
        <w:spacing w:after="0" w:line="21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Except as indicated herein, no Reporting Person, as a stockholder of the Issuer, has any plans or proposals that relates or would result in any of the transactions or other matters specified in clauses (a) though (j) of Item 4 of Schedule 13D. Each Reporting Person may, at any time and from time to time, review or reconsider its or his position and/or change its or his purpose and/or formulate plans or proposals with respect thereto.</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 in Securities of the Issuer</w:t>
      </w:r>
    </w:p>
    <w:p>
      <w:pPr>
        <w:spacing w:after="0" w:line="22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(a)-(b) The Fund may be deemed, for purposes of Rule 13d-3 under the Securities Exchange Act of 1934, as amended, to be the beneficial owner of an aggregate of 353,721 shares of Common Stock as of December 6, 2021, which represent 6.01% of the Issuer’s outstanding shares of Common Stock.</w:t>
      </w:r>
    </w:p>
    <w:p>
      <w:pPr>
        <w:spacing w:after="0" w:line="124" w:lineRule="exact"/>
        <w:rPr>
          <w:sz w:val="20"/>
          <w:szCs w:val="20"/>
          <w:color w:val="auto"/>
        </w:rPr>
      </w:pPr>
    </w:p>
    <w:p>
      <w:pPr>
        <w:ind w:left="1520" w:hanging="216"/>
        <w:spacing w:after="0"/>
        <w:tabs>
          <w:tab w:leader="none" w:pos="1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power to vote or direct vote: 0</w:t>
      </w:r>
    </w:p>
    <w:p>
      <w:pPr>
        <w:spacing w:after="0" w:line="23" w:lineRule="exact"/>
        <w:rPr>
          <w:rFonts w:ascii="Arial" w:cs="Arial" w:eastAsia="Arial" w:hAnsi="Arial"/>
          <w:sz w:val="18"/>
          <w:szCs w:val="18"/>
          <w:color w:val="auto"/>
        </w:rPr>
      </w:pPr>
    </w:p>
    <w:p>
      <w:pPr>
        <w:ind w:left="1560" w:hanging="256"/>
        <w:spacing w:after="0"/>
        <w:tabs>
          <w:tab w:leader="none" w:pos="15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Shared power to vote or direct vote: 353,721</w:t>
      </w:r>
    </w:p>
    <w:p>
      <w:pPr>
        <w:spacing w:after="0" w:line="9" w:lineRule="exact"/>
        <w:rPr>
          <w:rFonts w:ascii="Arial" w:cs="Arial" w:eastAsia="Arial" w:hAnsi="Arial"/>
          <w:sz w:val="18"/>
          <w:szCs w:val="18"/>
          <w:color w:val="auto"/>
        </w:rPr>
      </w:pPr>
    </w:p>
    <w:p>
      <w:pPr>
        <w:ind w:left="1620" w:hanging="316"/>
        <w:spacing w:after="0"/>
        <w:tabs>
          <w:tab w:leader="none" w:pos="1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power to dispose of or direct the disposition: 0</w:t>
      </w:r>
    </w:p>
    <w:p>
      <w:pPr>
        <w:spacing w:after="0" w:line="9" w:lineRule="exact"/>
        <w:rPr>
          <w:rFonts w:ascii="Arial" w:cs="Arial" w:eastAsia="Arial" w:hAnsi="Arial"/>
          <w:sz w:val="18"/>
          <w:szCs w:val="18"/>
          <w:color w:val="auto"/>
        </w:rPr>
      </w:pPr>
    </w:p>
    <w:p>
      <w:pPr>
        <w:ind w:left="1600" w:hanging="296"/>
        <w:spacing w:after="0"/>
        <w:tabs>
          <w:tab w:leader="none" w:pos="1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Shared power to dispose of or direct the disposition: 353,721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60" w:right="339" w:bottom="1440" w:gutter="0" w:footer="0" w:header="0"/>
        </w:sectPr>
      </w:pPr>
    </w:p>
    <w:bookmarkStart w:id="6" w:name="page7"/>
    <w:bookmarkEnd w:id="6"/>
    <w:tbl>
      <w:tblPr>
        <w:tblLayout w:type="fixed"/>
        <w:tblInd w:w="10" w:type="dxa"/>
        <w:tblCellMar>
          <w:top w:w="0" w:type="dxa"/>
          <w:left w:w="0" w:type="dxa"/>
          <w:bottom w:w="0" w:type="dxa"/>
          <w:right w:w="0" w:type="dxa"/>
        </w:tblCellMar>
      </w:tblPr>
      <w:tr>
        <w:trPr>
          <w:trHeight w:val="446"/>
        </w:trPr>
        <w:tc>
          <w:tcPr>
            <w:tcW w:w="362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CUSIP No. 523768909</w:t>
            </w:r>
          </w:p>
        </w:tc>
        <w:tc>
          <w:tcPr>
            <w:tcW w:w="3920" w:type="dxa"/>
            <w:vAlign w:val="bottom"/>
            <w:tcBorders>
              <w:top w:val="single" w:sz="8" w:color="auto"/>
              <w:right w:val="single" w:sz="8" w:color="auto"/>
            </w:tcBorders>
          </w:tcPr>
          <w:p>
            <w:pPr>
              <w:ind w:left="1800"/>
              <w:spacing w:after="0"/>
              <w:rPr>
                <w:sz w:val="20"/>
                <w:szCs w:val="20"/>
                <w:color w:val="auto"/>
              </w:rPr>
            </w:pPr>
            <w:r>
              <w:rPr>
                <w:rFonts w:ascii="Arial" w:cs="Arial" w:eastAsia="Arial" w:hAnsi="Arial"/>
                <w:sz w:val="18"/>
                <w:szCs w:val="18"/>
                <w:b w:val="1"/>
                <w:bCs w:val="1"/>
                <w:color w:val="auto"/>
              </w:rPr>
              <w:t>13D</w:t>
            </w:r>
          </w:p>
        </w:tc>
        <w:tc>
          <w:tcPr>
            <w:tcW w:w="3700" w:type="dxa"/>
            <w:vAlign w:val="bottom"/>
            <w:tcBorders>
              <w:top w:val="single" w:sz="8" w:color="auto"/>
              <w:right w:val="single" w:sz="8" w:color="auto"/>
            </w:tcBorders>
          </w:tcPr>
          <w:p>
            <w:pPr>
              <w:ind w:left="1200"/>
              <w:spacing w:after="0"/>
              <w:rPr>
                <w:sz w:val="20"/>
                <w:szCs w:val="20"/>
                <w:color w:val="auto"/>
              </w:rPr>
            </w:pPr>
            <w:r>
              <w:rPr>
                <w:rFonts w:ascii="Arial" w:cs="Arial" w:eastAsia="Arial" w:hAnsi="Arial"/>
                <w:sz w:val="18"/>
                <w:szCs w:val="18"/>
                <w:color w:val="auto"/>
              </w:rPr>
              <w:t>Page 7 of 8 Pages</w:t>
            </w:r>
          </w:p>
        </w:tc>
      </w:tr>
      <w:tr>
        <w:trPr>
          <w:trHeight w:val="216"/>
        </w:trPr>
        <w:tc>
          <w:tcPr>
            <w:tcW w:w="3620" w:type="dxa"/>
            <w:vAlign w:val="bottom"/>
            <w:tcBorders>
              <w:left w:val="single" w:sz="8" w:color="auto"/>
              <w:bottom w:val="single" w:sz="8" w:color="auto"/>
              <w:right w:val="single" w:sz="8" w:color="auto"/>
            </w:tcBorders>
          </w:tcPr>
          <w:p>
            <w:pPr>
              <w:spacing w:after="0"/>
              <w:rPr>
                <w:sz w:val="18"/>
                <w:szCs w:val="18"/>
                <w:color w:val="auto"/>
              </w:rPr>
            </w:pPr>
          </w:p>
        </w:tc>
        <w:tc>
          <w:tcPr>
            <w:tcW w:w="3920" w:type="dxa"/>
            <w:vAlign w:val="bottom"/>
            <w:tcBorders>
              <w:bottom w:val="single" w:sz="8" w:color="auto"/>
              <w:right w:val="single" w:sz="8" w:color="auto"/>
            </w:tcBorders>
          </w:tcPr>
          <w:p>
            <w:pPr>
              <w:spacing w:after="0"/>
              <w:rPr>
                <w:sz w:val="18"/>
                <w:szCs w:val="18"/>
                <w:color w:val="auto"/>
              </w:rPr>
            </w:pPr>
          </w:p>
        </w:tc>
        <w:tc>
          <w:tcPr>
            <w:tcW w:w="3700" w:type="dxa"/>
            <w:vAlign w:val="bottom"/>
            <w:tcBorders>
              <w:bottom w:val="single" w:sz="8" w:color="auto"/>
              <w:right w:val="single" w:sz="8" w:color="auto"/>
            </w:tcBorders>
          </w:tcPr>
          <w:p>
            <w:pPr>
              <w:spacing w:after="0"/>
              <w:rPr>
                <w:sz w:val="18"/>
                <w:szCs w:val="18"/>
                <w:color w:val="auto"/>
              </w:rPr>
            </w:pPr>
          </w:p>
        </w:tc>
      </w:tr>
    </w:tbl>
    <w:p>
      <w:pPr>
        <w:spacing w:after="0" w:line="202"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The Adviser may be deemed, for purposes of Rule 13d-3 under the Securities Exchange Act of 1934, as amended, to be the beneficial owner of an aggregate of 430,000 shares of Common Stock as of November 21, 2021, which represent 7.31% of the Issuer’s outstanding shares of Common Stock.</w:t>
      </w:r>
    </w:p>
    <w:p>
      <w:pPr>
        <w:spacing w:after="0" w:line="124" w:lineRule="exact"/>
        <w:rPr>
          <w:sz w:val="20"/>
          <w:szCs w:val="20"/>
          <w:color w:val="auto"/>
        </w:rPr>
      </w:pPr>
    </w:p>
    <w:p>
      <w:pPr>
        <w:ind w:left="1520" w:hanging="216"/>
        <w:spacing w:after="0"/>
        <w:tabs>
          <w:tab w:leader="none" w:pos="1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Sole power to vote or direct vote: 353,721</w:t>
      </w:r>
    </w:p>
    <w:p>
      <w:pPr>
        <w:spacing w:after="0" w:line="23" w:lineRule="exact"/>
        <w:rPr>
          <w:rFonts w:ascii="Arial" w:cs="Arial" w:eastAsia="Arial" w:hAnsi="Arial"/>
          <w:sz w:val="18"/>
          <w:szCs w:val="18"/>
          <w:color w:val="auto"/>
        </w:rPr>
      </w:pPr>
    </w:p>
    <w:p>
      <w:pPr>
        <w:ind w:left="1560" w:hanging="256"/>
        <w:spacing w:after="0"/>
        <w:tabs>
          <w:tab w:leader="none" w:pos="15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Shared power to vote or direct vote: 76,279</w:t>
      </w:r>
    </w:p>
    <w:p>
      <w:pPr>
        <w:spacing w:after="0" w:line="9" w:lineRule="exact"/>
        <w:rPr>
          <w:rFonts w:ascii="Arial" w:cs="Arial" w:eastAsia="Arial" w:hAnsi="Arial"/>
          <w:sz w:val="18"/>
          <w:szCs w:val="18"/>
          <w:color w:val="auto"/>
        </w:rPr>
      </w:pPr>
    </w:p>
    <w:p>
      <w:pPr>
        <w:ind w:left="1620" w:hanging="316"/>
        <w:spacing w:after="0"/>
        <w:tabs>
          <w:tab w:leader="none" w:pos="1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Sole power to dispose of or direct the disposition: 353,721</w:t>
      </w:r>
    </w:p>
    <w:p>
      <w:pPr>
        <w:spacing w:after="0" w:line="9" w:lineRule="exact"/>
        <w:rPr>
          <w:rFonts w:ascii="Arial" w:cs="Arial" w:eastAsia="Arial" w:hAnsi="Arial"/>
          <w:sz w:val="18"/>
          <w:szCs w:val="18"/>
          <w:color w:val="auto"/>
        </w:rPr>
      </w:pPr>
    </w:p>
    <w:p>
      <w:pPr>
        <w:ind w:left="1600" w:hanging="296"/>
        <w:spacing w:after="0"/>
        <w:tabs>
          <w:tab w:leader="none" w:pos="1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Shared power to dispose of or direct the disposition: 76,279</w:t>
      </w:r>
    </w:p>
    <w:p>
      <w:pPr>
        <w:spacing w:after="0" w:line="21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For purposes of calculating the percentages set forth in this Item 5, the number of shares of Common Stock outstanding is assumed to be the aggregate of (i) 5,888,983, as disclosed on the Issuer’s Form 10-Q filed with the SEC on August 6, 2021.</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Each Reporting Person, as a member of a “group” with the other Reporting Persons for the purposes of Section 13(d)(3) of the Securities Exchange Act of 1934, as amended, may be deemed the beneficial owner of the shares of Common Stock directly owned by the other Reporting Persons. Each Reporting Person disclaims beneficial ownership of such shares except to the extent of his or its pecuniary interest therein.</w:t>
      </w:r>
    </w:p>
    <w:p>
      <w:pPr>
        <w:spacing w:after="0" w:line="165" w:lineRule="exact"/>
        <w:rPr>
          <w:sz w:val="20"/>
          <w:szCs w:val="20"/>
          <w:color w:val="auto"/>
        </w:rPr>
      </w:pPr>
    </w:p>
    <w:p>
      <w:pPr>
        <w:ind w:right="20" w:firstLine="656"/>
        <w:spacing w:after="0" w:line="277" w:lineRule="auto"/>
        <w:tabs>
          <w:tab w:leader="none" w:pos="943"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 than as disclosed in Item 3 and Item 4, there have been no transactions in the shares of Common Stock by the Reporting Persons during the past sixty days.</w:t>
      </w:r>
    </w:p>
    <w:p>
      <w:pPr>
        <w:spacing w:after="0" w:line="170" w:lineRule="exact"/>
        <w:rPr>
          <w:rFonts w:ascii="Arial" w:cs="Arial" w:eastAsia="Arial" w:hAnsi="Arial"/>
          <w:sz w:val="18"/>
          <w:szCs w:val="18"/>
          <w:color w:val="auto"/>
        </w:rPr>
      </w:pPr>
    </w:p>
    <w:p>
      <w:pPr>
        <w:jc w:val="both"/>
        <w:ind w:firstLine="656"/>
        <w:spacing w:after="0" w:line="311" w:lineRule="auto"/>
        <w:tabs>
          <w:tab w:leader="none" w:pos="951"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Reporting Persons have the right to receive or the power to direct the receipt of dividends from, or the proceeds from the sale of, 353,721 shares of Common Stock held in their accounts. The private third-party with whom the Adviser has an arrangement for shared voting rights has the right to receive or the power to direct the receipt of dividends from, or the proceeds from the sale of, 76,279 shares of Common Stock held in their accounts.</w:t>
      </w:r>
    </w:p>
    <w:p>
      <w:pPr>
        <w:spacing w:after="0" w:line="148" w:lineRule="exact"/>
        <w:rPr>
          <w:rFonts w:ascii="Arial" w:cs="Arial" w:eastAsia="Arial" w:hAnsi="Arial"/>
          <w:sz w:val="16"/>
          <w:szCs w:val="16"/>
          <w:color w:val="auto"/>
        </w:rPr>
      </w:pPr>
    </w:p>
    <w:p>
      <w:pPr>
        <w:ind w:left="940" w:hanging="284"/>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Contracts, Arrangements, Understandings or Relationships With Respect to Securities of the Issuer.</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Praetorian Capital Management LLC, the investment adviser to Praetorian Capital Fund LLC, controls the shares owned by Praetorian Capital Fund LLC. Praetorian Capital Management LLC have an understanding with a private third-party with respect to shared voting, purchase and disposition of 76,279 shares of Common Stock held by such third-party.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Material to be Filed as 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Exhibit 1 – Joint Filing Agreement, dated December 8, 2021</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Exhibit 2 – Letter from Harris Kupperman to the Board of the Issuer, dated December 7,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7" w:name="page8"/>
    <w:bookmarkEnd w:id="7"/>
    <w:tbl>
      <w:tblPr>
        <w:tblLayout w:type="fixed"/>
        <w:tblInd w:w="10" w:type="dxa"/>
        <w:tblCellMar>
          <w:top w:w="0" w:type="dxa"/>
          <w:left w:w="0" w:type="dxa"/>
          <w:bottom w:w="0" w:type="dxa"/>
          <w:right w:w="0" w:type="dxa"/>
        </w:tblCellMar>
      </w:tblPr>
      <w:tr>
        <w:trPr>
          <w:trHeight w:val="446"/>
        </w:trPr>
        <w:tc>
          <w:tcPr>
            <w:tcW w:w="362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CUSIP No. 523768909</w:t>
            </w:r>
          </w:p>
        </w:tc>
        <w:tc>
          <w:tcPr>
            <w:tcW w:w="3920" w:type="dxa"/>
            <w:vAlign w:val="bottom"/>
            <w:tcBorders>
              <w:top w:val="single" w:sz="8" w:color="auto"/>
              <w:right w:val="single" w:sz="8" w:color="auto"/>
            </w:tcBorders>
          </w:tcPr>
          <w:p>
            <w:pPr>
              <w:ind w:left="1800"/>
              <w:spacing w:after="0"/>
              <w:rPr>
                <w:sz w:val="20"/>
                <w:szCs w:val="20"/>
                <w:color w:val="auto"/>
              </w:rPr>
            </w:pPr>
            <w:r>
              <w:rPr>
                <w:rFonts w:ascii="Arial" w:cs="Arial" w:eastAsia="Arial" w:hAnsi="Arial"/>
                <w:sz w:val="18"/>
                <w:szCs w:val="18"/>
                <w:b w:val="1"/>
                <w:bCs w:val="1"/>
                <w:color w:val="auto"/>
              </w:rPr>
              <w:t>13D</w:t>
            </w:r>
          </w:p>
        </w:tc>
        <w:tc>
          <w:tcPr>
            <w:tcW w:w="3700" w:type="dxa"/>
            <w:vAlign w:val="bottom"/>
            <w:tcBorders>
              <w:top w:val="single" w:sz="8" w:color="auto"/>
              <w:right w:val="single" w:sz="8" w:color="auto"/>
            </w:tcBorders>
          </w:tcPr>
          <w:p>
            <w:pPr>
              <w:ind w:left="1200"/>
              <w:spacing w:after="0"/>
              <w:rPr>
                <w:sz w:val="20"/>
                <w:szCs w:val="20"/>
                <w:color w:val="auto"/>
              </w:rPr>
            </w:pPr>
            <w:r>
              <w:rPr>
                <w:rFonts w:ascii="Arial" w:cs="Arial" w:eastAsia="Arial" w:hAnsi="Arial"/>
                <w:sz w:val="18"/>
                <w:szCs w:val="18"/>
                <w:color w:val="auto"/>
              </w:rPr>
              <w:t>Page 8 of 8 Pages</w:t>
            </w:r>
          </w:p>
        </w:tc>
      </w:tr>
      <w:tr>
        <w:trPr>
          <w:trHeight w:val="216"/>
        </w:trPr>
        <w:tc>
          <w:tcPr>
            <w:tcW w:w="3620" w:type="dxa"/>
            <w:vAlign w:val="bottom"/>
            <w:tcBorders>
              <w:left w:val="single" w:sz="8" w:color="auto"/>
              <w:bottom w:val="single" w:sz="8" w:color="auto"/>
              <w:right w:val="single" w:sz="8" w:color="auto"/>
            </w:tcBorders>
          </w:tcPr>
          <w:p>
            <w:pPr>
              <w:spacing w:after="0"/>
              <w:rPr>
                <w:sz w:val="18"/>
                <w:szCs w:val="18"/>
                <w:color w:val="auto"/>
              </w:rPr>
            </w:pPr>
          </w:p>
        </w:tc>
        <w:tc>
          <w:tcPr>
            <w:tcW w:w="3920" w:type="dxa"/>
            <w:vAlign w:val="bottom"/>
            <w:tcBorders>
              <w:bottom w:val="single" w:sz="8" w:color="auto"/>
              <w:right w:val="single" w:sz="8" w:color="auto"/>
            </w:tcBorders>
          </w:tcPr>
          <w:p>
            <w:pPr>
              <w:spacing w:after="0"/>
              <w:rPr>
                <w:sz w:val="18"/>
                <w:szCs w:val="18"/>
                <w:color w:val="auto"/>
              </w:rPr>
            </w:pPr>
          </w:p>
        </w:tc>
        <w:tc>
          <w:tcPr>
            <w:tcW w:w="3700" w:type="dxa"/>
            <w:vAlign w:val="bottom"/>
            <w:tcBorders>
              <w:bottom w:val="single" w:sz="8" w:color="auto"/>
              <w:right w:val="single" w:sz="8" w:color="auto"/>
            </w:tcBorders>
          </w:tcPr>
          <w:p>
            <w:pPr>
              <w:spacing w:after="0"/>
              <w:rPr>
                <w:sz w:val="18"/>
                <w:szCs w:val="18"/>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Dated: December 8, 2021</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PRAETORIAN CAPITAL FUND LLC</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Praetorian Capital Management LLC, its</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investment adviser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Harris Kupperman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23495</wp:posOffset>
            </wp:positionV>
            <wp:extent cx="335153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Harris Kupperman</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 Owner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PRAETORIAN CAPITAL MANAGEMENT LLC</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Harris Kupperman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23495</wp:posOffset>
            </wp:positionV>
            <wp:extent cx="335153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Harris Kupperman</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 Owner</w:t>
      </w:r>
    </w:p>
    <w:p>
      <w:pPr>
        <w:spacing w:after="0" w:line="2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NOTE</w:t>
      </w:r>
      <w:r>
        <w:rPr>
          <w:rFonts w:ascii="Arial" w:cs="Arial" w:eastAsia="Arial" w:hAnsi="Arial"/>
          <w:sz w:val="18"/>
          <w:szCs w:val="18"/>
          <w:color w:val="auto"/>
        </w:rPr>
        <w:t>: Schedules filed in paper format shall include a signed original and five copies of the schedule, including all exhibits.</w:t>
      </w:r>
      <w:r>
        <w:rPr>
          <w:rFonts w:ascii="Arial" w:cs="Arial" w:eastAsia="Arial" w:hAnsi="Arial"/>
          <w:sz w:val="18"/>
          <w:szCs w:val="18"/>
          <w:i w:val="1"/>
          <w:iCs w:val="1"/>
          <w:color w:val="auto"/>
        </w:rPr>
        <w:t xml:space="preserve"> See </w:t>
      </w:r>
      <w:r>
        <w:rPr>
          <w:rFonts w:ascii="Arial" w:cs="Arial" w:eastAsia="Arial" w:hAnsi="Arial"/>
          <w:sz w:val="18"/>
          <w:szCs w:val="18"/>
          <w:color w:val="auto"/>
        </w:rPr>
        <w:t>§240.13d-7 for</w:t>
      </w:r>
      <w:r>
        <w:rPr>
          <w:rFonts w:ascii="Arial" w:cs="Arial" w:eastAsia="Arial" w:hAnsi="Arial"/>
          <w:sz w:val="18"/>
          <w:szCs w:val="18"/>
          <w:i w:val="1"/>
          <w:iCs w:val="1"/>
          <w:color w:val="auto"/>
        </w:rPr>
        <w:t xml:space="preserve"> </w:t>
      </w:r>
      <w:r>
        <w:rPr>
          <w:rFonts w:ascii="Arial" w:cs="Arial" w:eastAsia="Arial" w:hAnsi="Arial"/>
          <w:sz w:val="18"/>
          <w:szCs w:val="18"/>
          <w:color w:val="auto"/>
        </w:rPr>
        <w:t>other parties for whom copies are to be 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8" w:name="page9"/>
    <w:bookmarkEnd w:id="8"/>
    <w:p>
      <w:pPr>
        <w:ind w:left="103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425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148590</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JOINT FILING AGREEMENT</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In accordance with Rule 13d-1(f) under the Securities Exchange Act of 1934, as amended, the persons named below agree to the joint filing on behalf of each of them of this Schedule 13D (including amendments thereto) with respect to the Common Stock of Lee Enterprises, Incorporated and further agree that this Joint Filing Agreement be included as an Exhibit to such joint filing. In evidence thereof, the undersigned, hereby execute this Agreement this 8</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of December, 2021.</w:t>
      </w:r>
    </w:p>
    <w:p>
      <w:pPr>
        <w:spacing w:after="0" w:line="5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PRAETORIAN CAPITAL FUND LLC</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Praetorian Capital Management LLC, its</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investment adviser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Harris Kupperman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23495</wp:posOffset>
            </wp:positionV>
            <wp:extent cx="335153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Harris Kupperman</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 Owner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PRAETORIAN CAPITAL MANAGEMENT LLC</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Harris Kupperman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23495</wp:posOffset>
            </wp:positionV>
            <wp:extent cx="335153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Harris Kupperman</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425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148590</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LETTER TO THE LEE BOARD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the Board of Directors at Lee Enterprises, Inc;</w:t>
      </w:r>
    </w:p>
    <w:p>
      <w:pPr>
        <w:spacing w:after="0" w:line="22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 am the CIO of two unaffiliated entities that own a combined total of 430,000 shares of Lee Enterprises, Inc (“LEE”) representing approximately 7.31% of the outstanding shares of LEE, which makes me the company’s second largest shareholder. I am writing to you regarding the recently announced proposal</w:t>
      </w:r>
    </w:p>
    <w:p>
      <w:pPr>
        <w:jc w:val="both"/>
        <w:ind w:right="220"/>
        <w:spacing w:after="0" w:line="221" w:lineRule="auto"/>
        <w:rPr>
          <w:sz w:val="20"/>
          <w:szCs w:val="20"/>
          <w:color w:val="auto"/>
        </w:rPr>
      </w:pPr>
      <w:r>
        <w:rPr>
          <w:rFonts w:ascii="Arial" w:cs="Arial" w:eastAsia="Arial" w:hAnsi="Arial"/>
          <w:sz w:val="18"/>
          <w:szCs w:val="18"/>
          <w:color w:val="auto"/>
        </w:rPr>
        <w:t>by Alden Global Capital, LLC (“Alden”) to acquire LEE for $24 per share, along with responding to the December 3</w:t>
      </w:r>
      <w:r>
        <w:rPr>
          <w:rFonts w:ascii="Arial" w:cs="Arial" w:eastAsia="Arial" w:hAnsi="Arial"/>
          <w:sz w:val="29"/>
          <w:szCs w:val="29"/>
          <w:color w:val="auto"/>
          <w:vertAlign w:val="superscript"/>
        </w:rPr>
        <w:t>rd</w:t>
      </w:r>
      <w:r>
        <w:rPr>
          <w:rFonts w:ascii="Arial" w:cs="Arial" w:eastAsia="Arial" w:hAnsi="Arial"/>
          <w:sz w:val="18"/>
          <w:szCs w:val="18"/>
          <w:color w:val="auto"/>
        </w:rPr>
        <w:t xml:space="preserve"> press release by LEE stating that “Lee’s Board of Directors is evaluating Alden’s proposal to determine the course of action that it believes is in the best interests of the Company and Lee shareholders.”</w:t>
      </w:r>
    </w:p>
    <w:p>
      <w:pPr>
        <w:spacing w:after="0" w:line="202" w:lineRule="exact"/>
        <w:rPr>
          <w:sz w:val="20"/>
          <w:szCs w:val="20"/>
          <w:color w:val="auto"/>
        </w:rPr>
      </w:pPr>
    </w:p>
    <w:p>
      <w:pPr>
        <w:ind w:right="400"/>
        <w:spacing w:after="0" w:line="255" w:lineRule="auto"/>
        <w:rPr>
          <w:sz w:val="20"/>
          <w:szCs w:val="20"/>
          <w:color w:val="auto"/>
        </w:rPr>
      </w:pPr>
      <w:r>
        <w:rPr>
          <w:rFonts w:ascii="Arial" w:cs="Arial" w:eastAsia="Arial" w:hAnsi="Arial"/>
          <w:sz w:val="18"/>
          <w:szCs w:val="18"/>
          <w:color w:val="auto"/>
        </w:rPr>
        <w:t>Let me be blunt. I simply do not understand what needs to be evaluated here. Alden’s proposed purchase price is clearly insufficient and opportunistic, grossly undervaluing the business. Furthermore, their proposal comes precisely as the digital business transformation gains momentum, dramatically unlocking value for long-suffering shareholders. In order to save the company a fortune in investment banker and advisory fees, I want to state in the clearest possible way that I emphatically refuse to tender any shares at $24, nor will I tender any shares at a price even remotely close to today’s price. Additionally, I intend to retain legal counsel and protect my investor’s rights should the Board agree to sell the company at a price that I deem to be insufficient.</w:t>
      </w:r>
    </w:p>
    <w:p>
      <w:pPr>
        <w:spacing w:after="0" w:line="19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 believe the shares are worth north of $100 today and likely worth a few hundred each if the digital transformation continues at the current pace. The only reason that the shares trade where they do, is that investors have yet to realize that while the traditional print newspaper business slowly declines, the digital business has been growing rapidly, becoming an increasingly substantial percentage of the total business. Based on third quarter, 2021 numbers, LEE’s digital business grew revenue by 48.3% over the prior year, with digital subscriber count growing by 50.5%. A full 33.4% of the company’s revenue and almost half of the company’s adjusted EBITDA now comes from this rapidly growing digital business. I believe that by 2023, approximately half of revenue and two-thirds of adjusted EBITDA will come from the digital business.</w:t>
      </w:r>
    </w:p>
    <w:p>
      <w:pPr>
        <w:spacing w:after="0" w:line="178"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LEE has produced Trailing Twelve Month (TTM) Adjusted EBITDA of $116.2 million and this is despite the effects of COVID on the local marketing business and before the full synergies of the BH Media merger could be realized. I believe the company can earn north of $150 million of Adjusted EBITDA in 2023 and if LEE traded at 15 times Enterprise Value (EV) to Adjusted EBITDA (adjusted for debt paydown), it would still trade at a discount to more dominant papers like the New York Times (NYT) at approximately 20 times EV/EBITDA, yet trade for north of $300 per share. Even then, it may be undervalued compared to almost all other rapidly growing, digitally native, subscription businesses.</w:t>
      </w:r>
    </w:p>
    <w:p>
      <w:pPr>
        <w:spacing w:after="0" w:line="176"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Lest you think that I am delusional to think the shares are worth many times today’s price, I find it fascinating that J. Carlo Cannell, the Managing Member of Cannell Capital LLC, the Company’s largest shareholder pegs the value of LEE at $205 per share in the 13D issued on August 31, 2021, then uses 3 pages to explain why he believes the shares are worth $250 per share in the attached “Cannell Capital Investment Thesis on Lee Enterprises, Inc.” You now have your two largest shareholders, representing approximately 15.51% of the company explicitly telling you that the Alden offer is light by roughly a zero.</w:t>
      </w:r>
    </w:p>
    <w:p>
      <w:pPr>
        <w:spacing w:after="0" w:line="157"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In summary, I recognize that the Board of LEE have a fiduciary responsibility to go through the motions, hire bankers and ensure that the company doesn’t get sued. However, the time has now come to reject this inadequate offer so management can re-focus their attention on growing the digital business.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Harris Kupperman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13232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sectPr>
      <w:pgSz w:w="11900" w:h="16838" w:orient="portrait"/>
      <w:cols w:equalWidth="0" w:num="1">
        <w:col w:w="11240"/>
      </w:cols>
      <w:pgMar w:left="320" w:top="2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bullet"/>
      <w:start w:val="1"/>
    </w:lvl>
  </w:abstractNum>
  <w:abstractNum w:abstractNumId="1">
    <w:nsid w:val="625558EC"/>
    <w:multiLevelType w:val="hybridMultilevel"/>
    <w:lvl w:ilvl="0">
      <w:lvlJc w:val="left"/>
      <w:lvlText w:val="(%1)"/>
      <w:numFmt w:val="lowerLetter"/>
      <w:start w:val="1"/>
    </w:lvl>
  </w:abstractNum>
  <w:abstractNum w:abstractNumId="2">
    <w:nsid w:val="238E1F29"/>
    <w:multiLevelType w:val="hybridMultilevel"/>
    <w:lvl w:ilvl="0">
      <w:lvlJc w:val="left"/>
      <w:lvlText w:val="(%1)"/>
      <w:numFmt w:val="lowerRoman"/>
      <w:start w:val="1"/>
    </w:lvl>
  </w:abstractNum>
  <w:abstractNum w:abstractNumId="3">
    <w:nsid w:val="46E87CCD"/>
    <w:multiLevelType w:val="hybridMultilevel"/>
    <w:lvl w:ilvl="0">
      <w:lvlJc w:val="left"/>
      <w:lvlText w:val="(%1)"/>
      <w:numFmt w:val="lowerRoman"/>
      <w:start w:val="1"/>
    </w:lvl>
  </w:abstractNum>
  <w:abstractNum w:abstractNumId="4">
    <w:nsid w:val="3D1B58BA"/>
    <w:multiLevelType w:val="hybridMultilevel"/>
    <w:lvl w:ilvl="0">
      <w:lvlJc w:val="left"/>
      <w:lvlText w:val="(%1)"/>
      <w:numFmt w:val="lowerRoman"/>
      <w:start w:val="1"/>
    </w:lvl>
  </w:abstractNum>
  <w:abstractNum w:abstractNumId="5">
    <w:nsid w:val="507ED7AB"/>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2021-12-08T14:38:33Z</dcterms:created>
  <dcterms:modified xsi:type="dcterms:W3CDTF">2021-12-08T14:38:33Z</dcterms:modified>
</cp:coreProperties>
</file>